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8CBD4" w14:textId="77777777" w:rsidR="009D1A3C" w:rsidRPr="00272D7F" w:rsidRDefault="0069308C" w:rsidP="00985253">
      <w:pPr>
        <w:pStyle w:val="NormalnyWeb"/>
        <w:rPr>
          <w:rFonts w:ascii="Arial" w:hAnsi="Arial" w:cs="Arial"/>
          <w:color w:val="000000"/>
        </w:rPr>
      </w:pPr>
      <w:r w:rsidRPr="0069308C"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</w:rPr>
        <w:t>Załącznik nr 1</w:t>
      </w:r>
      <w:r w:rsidR="009D1A3C"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</w:rPr>
        <w:t xml:space="preserve"> </w:t>
      </w:r>
      <w:r w:rsidR="009D1A3C" w:rsidRPr="009D1A3C"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</w:rPr>
        <w:t>do Rozporządzenia w sprawie pomocy publicznej udzielanej niektórym przedsiębiorcom na realizację nowych inwestycji (Dz.U. z 2018 r. poz. 1713).</w:t>
      </w:r>
    </w:p>
    <w:p w14:paraId="11E0485A" w14:textId="77777777" w:rsidR="0069308C" w:rsidRPr="0069308C" w:rsidRDefault="0069308C" w:rsidP="0069308C">
      <w:pPr>
        <w:spacing w:after="0"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pl-PL"/>
        </w:rPr>
      </w:pPr>
    </w:p>
    <w:p w14:paraId="64447158" w14:textId="77777777" w:rsidR="0069308C" w:rsidRPr="0069308C" w:rsidRDefault="0069308C" w:rsidP="0069308C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</w:p>
    <w:p w14:paraId="30BD3634" w14:textId="77777777" w:rsidR="0069308C" w:rsidRPr="0069308C" w:rsidRDefault="0069308C" w:rsidP="0069308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69308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l-PL"/>
        </w:rPr>
        <w:t>TABELA NR 2. KRYTERIA JAKOŚCIOWE DLA NOWYCH INWESTYCJI REALIZOWANYCH W SEKTORZE PRZEMYSŁOWYM</w:t>
      </w:r>
    </w:p>
    <w:tbl>
      <w:tblPr>
        <w:tblW w:w="1025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811"/>
        <w:gridCol w:w="3762"/>
        <w:gridCol w:w="945"/>
        <w:gridCol w:w="2355"/>
        <w:gridCol w:w="1384"/>
      </w:tblGrid>
      <w:tr w:rsidR="00163CF4" w:rsidRPr="0069308C" w14:paraId="5153F32E" w14:textId="77777777" w:rsidTr="00163CF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D53EAE" w14:textId="77777777" w:rsidR="00163CF4" w:rsidRPr="0069308C" w:rsidRDefault="00163CF4" w:rsidP="0069308C">
            <w:pPr>
              <w:spacing w:before="15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9308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D29897" w14:textId="77777777" w:rsidR="00163CF4" w:rsidRPr="0069308C" w:rsidRDefault="00163CF4" w:rsidP="0069308C">
            <w:pPr>
              <w:spacing w:before="15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9308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Sposób spełnienia kryterium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34AA9A" w14:textId="77777777" w:rsidR="00163CF4" w:rsidRPr="0069308C" w:rsidRDefault="00163CF4" w:rsidP="0069308C">
            <w:pPr>
              <w:spacing w:before="15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9308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Liczba punktów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81B64F" w14:textId="77777777" w:rsidR="00163CF4" w:rsidRPr="0069308C" w:rsidRDefault="00163CF4" w:rsidP="0069308C">
            <w:pPr>
              <w:spacing w:before="15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9308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Sposób weryfikacji spełnienia kryterium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3B9870" w14:textId="77777777" w:rsidR="00163CF4" w:rsidRPr="0069308C" w:rsidRDefault="00163CF4" w:rsidP="00163CF4">
            <w:pPr>
              <w:spacing w:before="240" w:after="3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Wzór oświadczenia</w:t>
            </w:r>
          </w:p>
        </w:tc>
      </w:tr>
      <w:tr w:rsidR="00163CF4" w:rsidRPr="0069308C" w14:paraId="4686CC69" w14:textId="77777777" w:rsidTr="00163CF4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A4FFA2" w14:textId="77777777" w:rsidR="00163CF4" w:rsidRPr="0069308C" w:rsidRDefault="00163CF4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9308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Kryterium zrównoważonego rozwoju gospodarczego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EFAE1E" w14:textId="77777777" w:rsidR="00163CF4" w:rsidRPr="0069308C" w:rsidRDefault="00163CF4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9308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Inwestycja w projekty wspierające branże zgodne z aktualną polityką rozwojową kraju, w których Rzeczpospolita Polska może uzyskać przewagę konkurencyjną,</w:t>
            </w:r>
            <w:r w:rsidRPr="006930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obejmujące inwestycję w ramach łańcucha dostaw sektorów strategicznych zgodnych ze Strategią na rzecz Odpowiedzialnego Rozwoju:</w:t>
            </w:r>
          </w:p>
          <w:p w14:paraId="05F75439" w14:textId="77777777" w:rsidR="00163CF4" w:rsidRPr="0069308C" w:rsidRDefault="00163CF4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930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1) sektor żywności wysokiej jakości (PKWiU: 10.1, 10.2, 10.3, 10.4, 10.5, 10.6, 10.7, 10.8, 10.9, 11.06, 11.07, 17.21, 20.15.3, 20.15.4, 20.15.5, 20.15.6, 20.15.7, 20.15.8, 20.2);</w:t>
            </w:r>
          </w:p>
          <w:p w14:paraId="7C66BF55" w14:textId="77777777" w:rsidR="00163CF4" w:rsidRPr="0069308C" w:rsidRDefault="00163CF4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930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2) sektor środków transportu (PKWiU: 13.96, 20.16.5, 20.17, 22.11, 22.19.4, 24.10.3, 24.10.4, 24.10.5, 24.42, 25.5, 25.61, 29.1, 29.2, 29.3, 30.1, 30.2, 33.15, 33.17);</w:t>
            </w:r>
          </w:p>
          <w:p w14:paraId="0CC72729" w14:textId="77777777" w:rsidR="00163CF4" w:rsidRPr="0069308C" w:rsidRDefault="00163CF4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930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3) sektor profesjonalnych urządzeń elektrycznych i elektronicznych (PKWiU: 20.11, 20.13.23, 20.13.5, </w:t>
            </w:r>
          </w:p>
          <w:p w14:paraId="4F360D1C" w14:textId="77777777" w:rsidR="00163CF4" w:rsidRPr="0069308C" w:rsidRDefault="00163CF4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930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20.13.64, 23.43, 24.41, 24.45, 25.3, 26.1, 26.2, 26.3, 26.51, 26.70.23, 26.70.24, 27.11, 27.12, 27.20.2, 27.31, 27.32, 27.4, 27.9);</w:t>
            </w:r>
          </w:p>
          <w:p w14:paraId="67A1D45E" w14:textId="77777777" w:rsidR="00163CF4" w:rsidRPr="0069308C" w:rsidRDefault="00163CF4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930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4) sektor lotniczo-kosmiczny (PKWiU: 24.10.12, 30.3, 33.16);</w:t>
            </w:r>
          </w:p>
          <w:p w14:paraId="465D1B40" w14:textId="77777777" w:rsidR="00163CF4" w:rsidRPr="0069308C" w:rsidRDefault="00163CF4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930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5) sektor produktów higienicznych, leków i wyrobów medycznych (PKWiU: 17.22, 20.42, 20.53, 21.1, 21.2, 26.6, 30.92, 32.5);</w:t>
            </w:r>
          </w:p>
          <w:p w14:paraId="7CEB3ED0" w14:textId="77777777" w:rsidR="00163CF4" w:rsidRPr="0069308C" w:rsidRDefault="00163CF4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930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6) sektor maszynowy (PKWiU: 25.73.5, 28.11, 28.12, 28.13, 28.21, 28.22.18, 28.25, 28.29.43, 28.3, 28.4, 28.9, 33.12.2, 33.2);</w:t>
            </w:r>
          </w:p>
          <w:p w14:paraId="67D5A639" w14:textId="77777777" w:rsidR="00163CF4" w:rsidRPr="0069308C" w:rsidRDefault="00163CF4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930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7) sektor odzysku materiałowego surowców i nowoczesnych tworzyw (PKWiU: 20.16.4, 38.21.5, 38.3);</w:t>
            </w:r>
          </w:p>
          <w:p w14:paraId="0A56D1DF" w14:textId="77777777" w:rsidR="00163CF4" w:rsidRPr="0069308C" w:rsidRDefault="00163CF4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930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8) sektor </w:t>
            </w:r>
            <w:proofErr w:type="spellStart"/>
            <w:r w:rsidRPr="006930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ekobudownictwa</w:t>
            </w:r>
            <w:proofErr w:type="spellEnd"/>
            <w:r w:rsidRPr="006930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 (PKWiU: 31.0, 27.5, 16.21, 16.22, 16.23.11, 17.24, 20.3, 20.52, 22.23.14, 23.11, 23.12, 23.31, 23.42);</w:t>
            </w:r>
          </w:p>
          <w:p w14:paraId="3FBE0079" w14:textId="77777777" w:rsidR="00163CF4" w:rsidRPr="0069308C" w:rsidRDefault="00163CF4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930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9) sektor usług specjalistycznych (PKWiU: 62.03, 63.11.11, 70.22.1, 71.1, 72, 74.1);</w:t>
            </w:r>
          </w:p>
          <w:p w14:paraId="7724FF17" w14:textId="77777777" w:rsidR="00163CF4" w:rsidRPr="0069308C" w:rsidRDefault="00163CF4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930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10) sektor specjalistycznych usług teleinformatycznych (PKWiU: 58.21, 62.01, 62.02.2) oraz z inteligentnymi specjalizacjami województwa, w którym jest planowana realizacja inwestycji.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5B0D17" w14:textId="77777777" w:rsidR="00163CF4" w:rsidRPr="0069308C" w:rsidRDefault="00163CF4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9308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120F62" w14:textId="77777777" w:rsidR="00163CF4" w:rsidRPr="0069308C" w:rsidRDefault="00163CF4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930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Oświadczenie przedsiębiorcy złożone we wniosku o wydanie decyzji o wsparciu dotyczące przedmiotu działalności prowadzonej w ramach nowej inwestycji (ze wskazaniem klasyfikacji PKWiU).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8E50F40" w14:textId="12251255" w:rsidR="00163CF4" w:rsidRPr="00163CF4" w:rsidRDefault="00730289" w:rsidP="00163CF4">
            <w:pPr>
              <w:spacing w:before="15" w:after="3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u w:val="single"/>
                <w:lang w:eastAsia="pl-PL"/>
              </w:rPr>
            </w:pPr>
            <w:hyperlink r:id="rId5" w:history="1">
              <w:r w:rsidR="00664B69" w:rsidRPr="00664B69">
                <w:rPr>
                  <w:rStyle w:val="Hipercze"/>
                  <w:rFonts w:ascii="Verdana" w:eastAsia="Times New Roman" w:hAnsi="Verdana" w:cs="Times New Roman"/>
                  <w:b/>
                  <w:sz w:val="17"/>
                  <w:szCs w:val="17"/>
                  <w:lang w:eastAsia="pl-PL"/>
                </w:rPr>
                <w:t>Pobierz 1</w:t>
              </w:r>
            </w:hyperlink>
          </w:p>
        </w:tc>
      </w:tr>
      <w:tr w:rsidR="00163CF4" w:rsidRPr="0069308C" w14:paraId="568A9F98" w14:textId="77777777" w:rsidTr="00163CF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5CC0E5" w14:textId="77777777" w:rsidR="00163CF4" w:rsidRPr="0069308C" w:rsidRDefault="00163CF4" w:rsidP="0069308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60E87B" w14:textId="77777777" w:rsidR="00163CF4" w:rsidRPr="0069308C" w:rsidRDefault="00163CF4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9308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Osiągnięcie odpowiedniego poziomu sprzedaży poza terytorium Rzeczypospolitej Polskiej.</w:t>
            </w:r>
          </w:p>
          <w:p w14:paraId="19C3A7FA" w14:textId="77777777" w:rsidR="00163CF4" w:rsidRPr="0069308C" w:rsidRDefault="00163CF4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930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Intensywność sprzedaży poza terytorium Rzeczypospolitej Polskiej, rozumiana jako udział przychodów z tej sprzedaży w przychodach netto ze sprzedaży produktów, towarów i materiałów przedsiębiorstwa, jest równa co najmniej przeciętnej intensywności takiej sprzedaży przedsiębiorstw niefinansowych w gospodarce narodowej za rok kalendarzowy, ustalanej na podstawie raportu Głównego Urzędu Statystycznego "Wyniki finansowe podmiotów gospodarczych".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0FEDE0" w14:textId="77777777" w:rsidR="00163CF4" w:rsidRPr="0069308C" w:rsidRDefault="00163CF4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930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256BDD" w14:textId="77777777" w:rsidR="00163CF4" w:rsidRPr="0069308C" w:rsidRDefault="00163CF4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930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Oświadczenie przedsiębiorcy złożone we wniosku o wydanie decyzji o wsparciu, że w okresie utrzymania inwestycji osiągnie odpowiedni poziom sprzedaży poza terytorium Rzeczypospolitej Polskiej.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A7CDB0" w14:textId="12D4C971" w:rsidR="00163CF4" w:rsidRPr="00730289" w:rsidRDefault="00730289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hyperlink r:id="rId6" w:history="1">
              <w:r w:rsidRPr="00730289">
                <w:rPr>
                  <w:rStyle w:val="Hipercze"/>
                  <w:rFonts w:ascii="Verdana" w:eastAsia="Times New Roman" w:hAnsi="Verdana" w:cs="Times New Roman"/>
                  <w:b/>
                  <w:bCs/>
                  <w:sz w:val="17"/>
                  <w:szCs w:val="17"/>
                  <w:lang w:eastAsia="pl-PL"/>
                </w:rPr>
                <w:t>Pobierz 2</w:t>
              </w:r>
            </w:hyperlink>
          </w:p>
        </w:tc>
      </w:tr>
      <w:tr w:rsidR="00163CF4" w:rsidRPr="0069308C" w14:paraId="31430624" w14:textId="77777777" w:rsidTr="00163CF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196F13" w14:textId="77777777" w:rsidR="00163CF4" w:rsidRPr="0069308C" w:rsidRDefault="00163CF4" w:rsidP="0069308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C6F21D" w14:textId="77777777" w:rsidR="00163CF4" w:rsidRPr="0069308C" w:rsidRDefault="00163CF4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9308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Przynależność do Krajowego Klastra Kluczowego </w:t>
            </w:r>
            <w:r w:rsidRPr="006930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wyłonionego w drodze konkursu organizowanego przez ministra właściwego do spraw gospodarki.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42FD94" w14:textId="77777777" w:rsidR="00163CF4" w:rsidRPr="0069308C" w:rsidRDefault="00163CF4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930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06F5B3" w14:textId="77777777" w:rsidR="00163CF4" w:rsidRPr="0069308C" w:rsidRDefault="00163CF4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930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Oświadczenie przedsiębiorcy złożone we wniosku o wydanie decyzji o wsparciu, że w okresie utrzymania inwestycji będzie należał do Krajowego Klastra Kluczowego.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0CB32F" w14:textId="0B4C7AFA" w:rsidR="00163CF4" w:rsidRPr="00730289" w:rsidRDefault="00730289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hyperlink r:id="rId7" w:history="1">
              <w:r w:rsidRPr="00730289">
                <w:rPr>
                  <w:rStyle w:val="Hipercze"/>
                  <w:rFonts w:ascii="Verdana" w:eastAsia="Times New Roman" w:hAnsi="Verdana" w:cs="Times New Roman"/>
                  <w:b/>
                  <w:bCs/>
                  <w:sz w:val="17"/>
                  <w:szCs w:val="17"/>
                  <w:lang w:eastAsia="pl-PL"/>
                </w:rPr>
                <w:t>Pobierz 3</w:t>
              </w:r>
            </w:hyperlink>
          </w:p>
        </w:tc>
      </w:tr>
      <w:tr w:rsidR="00163CF4" w:rsidRPr="0069308C" w14:paraId="53553CA9" w14:textId="77777777" w:rsidTr="00163CF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4F547D" w14:textId="77777777" w:rsidR="00163CF4" w:rsidRPr="0069308C" w:rsidRDefault="00163CF4" w:rsidP="0069308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692F34" w14:textId="77777777" w:rsidR="00163CF4" w:rsidRPr="0069308C" w:rsidRDefault="00163CF4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9308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Prowadzenie działalności badawczo-rozwojowej, </w:t>
            </w:r>
            <w:r w:rsidRPr="006930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gdzie:</w:t>
            </w:r>
          </w:p>
          <w:p w14:paraId="6F44B807" w14:textId="77777777" w:rsidR="00163CF4" w:rsidRPr="0069308C" w:rsidRDefault="00163CF4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930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1) 1% kosztów przedsiębiorcy w danym roku podatkowym stanowią koszty:</w:t>
            </w:r>
          </w:p>
          <w:p w14:paraId="3A54D217" w14:textId="77777777" w:rsidR="00163CF4" w:rsidRPr="0069308C" w:rsidRDefault="00163CF4" w:rsidP="0069308C">
            <w:pPr>
              <w:spacing w:before="15" w:after="30" w:line="240" w:lineRule="auto"/>
              <w:ind w:left="330" w:right="33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930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a) działalności badawczo-rozwojowej odpowiednio w rozumieniu art. 5a pkt 38 ustawy z dnia 26 lipca 1991 r. o podatku dochodowym od osób fizycznych lub art. 4a pkt 26 ustawy z dnia 15 lutego 1992 r. o podatku dochodowym od osób prawnych lub</w:t>
            </w:r>
          </w:p>
          <w:p w14:paraId="630C8569" w14:textId="77777777" w:rsidR="00CA3040" w:rsidRDefault="00163CF4" w:rsidP="0069308C">
            <w:pPr>
              <w:spacing w:before="15" w:after="30" w:line="240" w:lineRule="auto"/>
              <w:ind w:left="330" w:right="33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930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b) zakupu usług badawczo-rozwojowych klasyfikowanych do usług w zakresie badań naukowych i prac rozwojowych, w rozumieniu przepisów w sprawie polskiej klasyfikacji wyrobów i usług,</w:t>
            </w:r>
          </w:p>
          <w:p w14:paraId="7266EACD" w14:textId="77777777" w:rsidR="00163CF4" w:rsidRPr="0069308C" w:rsidRDefault="00163CF4" w:rsidP="0069308C">
            <w:pPr>
              <w:spacing w:before="15" w:after="30" w:line="240" w:lineRule="auto"/>
              <w:ind w:left="330" w:right="33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930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 </w:t>
            </w:r>
            <w:r w:rsidRPr="00CA3040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pl-PL"/>
              </w:rPr>
              <w:t>lub</w:t>
            </w:r>
          </w:p>
          <w:p w14:paraId="714ABC9F" w14:textId="77777777" w:rsidR="00163CF4" w:rsidRPr="0069308C" w:rsidRDefault="00163CF4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930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2) zatrudnienie w ramach nowej inwestycji pracowników prowadzących prace rozwojowe odpowiednio w rozumieniu art. 5a pkt 40 ustawy z dnia 26 lipca 1991 r. o podatku dochodowym od osób fizycznych lub art. 4a pkt 28 ustawy z dnia 15 lutego 1992 r. o podatku dochodowym od osób prawnych wyniesie 2% ekwiwalentu czasu pracy wszystkich zatrudnionych pracowników.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330D3B" w14:textId="77777777" w:rsidR="00163CF4" w:rsidRPr="0069308C" w:rsidRDefault="00163CF4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930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8F78CF" w14:textId="77777777" w:rsidR="00163CF4" w:rsidRPr="0069308C" w:rsidRDefault="00163CF4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930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W zakresie pkt 1: oświadczenie przedsiębiorcy złożone we wniosku o wydanie decyzji o wsparciu, że w okresie utrzymania inwestycji 1% kosztów działalności ponoszonych przez przedsiębiorcę stanowią koszty działalności badawczo-rozwojowej lub zakupu usług badawczo-rozwojowych.</w:t>
            </w:r>
          </w:p>
          <w:p w14:paraId="2B1A7804" w14:textId="77777777" w:rsidR="00CA3040" w:rsidRDefault="00CA3040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  <w:p w14:paraId="317AEAA0" w14:textId="77777777" w:rsidR="00CA3040" w:rsidRDefault="00CA3040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  <w:p w14:paraId="5387C64E" w14:textId="77777777" w:rsidR="00CA3040" w:rsidRDefault="00CA3040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  <w:p w14:paraId="1ACF716F" w14:textId="77777777" w:rsidR="00CA3040" w:rsidRDefault="00CA3040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  <w:p w14:paraId="233F73A9" w14:textId="77777777" w:rsidR="00CA3040" w:rsidRDefault="00CA3040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  <w:p w14:paraId="5444E70C" w14:textId="77777777" w:rsidR="00CA3040" w:rsidRDefault="00CA3040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  <w:p w14:paraId="72608A3A" w14:textId="77777777" w:rsidR="00CA3040" w:rsidRDefault="00CA3040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  <w:p w14:paraId="7CA3CF39" w14:textId="77777777" w:rsidR="00163CF4" w:rsidRPr="0069308C" w:rsidRDefault="00163CF4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930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W zakresie pkt 2: oświadczenie przedsiębiorcy złożone we wniosku o wydanie decyzji o wsparciu, że 2% ekwiwalentu czasu pracy wszystkich zatrudnionych pracowników w okresie utrzymania inwestycji w ramach przedsiębiorstwa przeznaczona zostanie na prace rozwojowe.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51BD29" w14:textId="7923ACF7" w:rsidR="00163CF4" w:rsidRDefault="00730289" w:rsidP="0069308C">
            <w:pPr>
              <w:spacing w:before="15" w:after="30" w:line="240" w:lineRule="auto"/>
              <w:rPr>
                <w:rStyle w:val="Hipercze"/>
                <w:rFonts w:ascii="Verdana" w:eastAsia="Times New Roman" w:hAnsi="Verdana" w:cs="Times New Roman"/>
                <w:b/>
                <w:sz w:val="17"/>
                <w:szCs w:val="17"/>
                <w:lang w:eastAsia="pl-PL"/>
              </w:rPr>
            </w:pPr>
            <w:hyperlink r:id="rId8" w:history="1">
              <w:r w:rsidRPr="00730289">
                <w:rPr>
                  <w:rStyle w:val="Hipercze"/>
                  <w:rFonts w:ascii="Verdana" w:eastAsia="Times New Roman" w:hAnsi="Verdana" w:cs="Times New Roman"/>
                  <w:b/>
                  <w:sz w:val="17"/>
                  <w:szCs w:val="17"/>
                  <w:lang w:eastAsia="pl-PL"/>
                </w:rPr>
                <w:t>Pobierz 4a</w:t>
              </w:r>
            </w:hyperlink>
          </w:p>
          <w:p w14:paraId="61D2A6AF" w14:textId="77777777" w:rsidR="00CA3040" w:rsidRDefault="00CA3040" w:rsidP="0069308C">
            <w:pPr>
              <w:spacing w:before="15" w:after="30" w:line="240" w:lineRule="auto"/>
              <w:rPr>
                <w:rStyle w:val="Hipercze"/>
                <w:rFonts w:ascii="Verdana" w:eastAsia="Times New Roman" w:hAnsi="Verdana" w:cs="Times New Roman"/>
                <w:b/>
                <w:sz w:val="17"/>
                <w:szCs w:val="17"/>
                <w:lang w:eastAsia="pl-PL"/>
              </w:rPr>
            </w:pPr>
          </w:p>
          <w:p w14:paraId="69516AC7" w14:textId="77777777" w:rsidR="00CA3040" w:rsidRDefault="00CA3040" w:rsidP="0069308C">
            <w:pPr>
              <w:spacing w:before="15" w:after="30" w:line="240" w:lineRule="auto"/>
              <w:rPr>
                <w:rStyle w:val="Hipercze"/>
                <w:rFonts w:ascii="Verdana" w:eastAsia="Times New Roman" w:hAnsi="Verdana" w:cs="Times New Roman"/>
                <w:b/>
                <w:sz w:val="17"/>
                <w:szCs w:val="17"/>
                <w:lang w:eastAsia="pl-PL"/>
              </w:rPr>
            </w:pPr>
          </w:p>
          <w:p w14:paraId="737A4103" w14:textId="77777777" w:rsidR="00CA3040" w:rsidRDefault="00CA3040" w:rsidP="0069308C">
            <w:pPr>
              <w:spacing w:before="15" w:after="30" w:line="240" w:lineRule="auto"/>
              <w:rPr>
                <w:rStyle w:val="Hipercze"/>
                <w:rFonts w:ascii="Verdana" w:eastAsia="Times New Roman" w:hAnsi="Verdana" w:cs="Times New Roman"/>
                <w:b/>
                <w:sz w:val="17"/>
                <w:szCs w:val="17"/>
                <w:lang w:eastAsia="pl-PL"/>
              </w:rPr>
            </w:pPr>
          </w:p>
          <w:p w14:paraId="341CFF6F" w14:textId="77777777" w:rsidR="00CA3040" w:rsidRDefault="00CA3040" w:rsidP="0069308C">
            <w:pPr>
              <w:spacing w:before="15" w:after="30" w:line="240" w:lineRule="auto"/>
              <w:rPr>
                <w:rStyle w:val="Hipercze"/>
                <w:rFonts w:ascii="Verdana" w:eastAsia="Times New Roman" w:hAnsi="Verdana" w:cs="Times New Roman"/>
                <w:b/>
                <w:sz w:val="17"/>
                <w:szCs w:val="17"/>
                <w:lang w:eastAsia="pl-PL"/>
              </w:rPr>
            </w:pPr>
          </w:p>
          <w:p w14:paraId="57801C2A" w14:textId="77777777" w:rsidR="00CA3040" w:rsidRDefault="00CA3040" w:rsidP="0069308C">
            <w:pPr>
              <w:spacing w:before="15" w:after="30" w:line="240" w:lineRule="auto"/>
              <w:rPr>
                <w:rStyle w:val="Hipercze"/>
                <w:rFonts w:ascii="Verdana" w:eastAsia="Times New Roman" w:hAnsi="Verdana" w:cs="Times New Roman"/>
                <w:b/>
                <w:sz w:val="17"/>
                <w:szCs w:val="17"/>
                <w:lang w:eastAsia="pl-PL"/>
              </w:rPr>
            </w:pPr>
          </w:p>
          <w:p w14:paraId="68C5651A" w14:textId="77777777" w:rsidR="00CA3040" w:rsidRDefault="00CA3040" w:rsidP="0069308C">
            <w:pPr>
              <w:spacing w:before="15" w:after="30" w:line="240" w:lineRule="auto"/>
              <w:rPr>
                <w:rStyle w:val="Hipercze"/>
                <w:rFonts w:ascii="Verdana" w:eastAsia="Times New Roman" w:hAnsi="Verdana" w:cs="Times New Roman"/>
                <w:b/>
                <w:sz w:val="17"/>
                <w:szCs w:val="17"/>
                <w:lang w:eastAsia="pl-PL"/>
              </w:rPr>
            </w:pPr>
          </w:p>
          <w:p w14:paraId="77C47B39" w14:textId="77777777" w:rsidR="00CA3040" w:rsidRDefault="00CA3040" w:rsidP="0069308C">
            <w:pPr>
              <w:spacing w:before="15" w:after="30" w:line="240" w:lineRule="auto"/>
              <w:rPr>
                <w:rStyle w:val="Hipercze"/>
                <w:rFonts w:ascii="Verdana" w:eastAsia="Times New Roman" w:hAnsi="Verdana" w:cs="Times New Roman"/>
                <w:b/>
                <w:sz w:val="17"/>
                <w:szCs w:val="17"/>
                <w:lang w:eastAsia="pl-PL"/>
              </w:rPr>
            </w:pPr>
          </w:p>
          <w:p w14:paraId="47B81F4F" w14:textId="77777777" w:rsidR="00CA3040" w:rsidRPr="00CA3040" w:rsidRDefault="00CA3040" w:rsidP="0069308C">
            <w:pPr>
              <w:spacing w:before="15" w:after="30" w:line="240" w:lineRule="auto"/>
              <w:rPr>
                <w:rStyle w:val="Hipercze"/>
                <w:rFonts w:ascii="Verdana" w:eastAsia="Times New Roman" w:hAnsi="Verdana" w:cs="Times New Roman"/>
                <w:b/>
                <w:color w:val="auto"/>
                <w:sz w:val="17"/>
                <w:szCs w:val="17"/>
                <w:u w:val="none"/>
                <w:lang w:eastAsia="pl-PL"/>
              </w:rPr>
            </w:pPr>
            <w:r w:rsidRPr="00CA3040">
              <w:rPr>
                <w:rStyle w:val="Hipercze"/>
                <w:rFonts w:ascii="Verdana" w:eastAsia="Times New Roman" w:hAnsi="Verdana" w:cs="Times New Roman"/>
                <w:b/>
                <w:color w:val="auto"/>
                <w:sz w:val="17"/>
                <w:szCs w:val="17"/>
                <w:u w:val="none"/>
                <w:lang w:eastAsia="pl-PL"/>
              </w:rPr>
              <w:t>lub</w:t>
            </w:r>
          </w:p>
          <w:p w14:paraId="7D95FF39" w14:textId="77777777" w:rsidR="00CA3040" w:rsidRDefault="00CA3040" w:rsidP="0069308C">
            <w:pPr>
              <w:spacing w:before="15" w:after="30" w:line="240" w:lineRule="auto"/>
              <w:rPr>
                <w:rStyle w:val="Hipercze"/>
                <w:rFonts w:ascii="Verdana" w:eastAsia="Times New Roman" w:hAnsi="Verdana" w:cs="Times New Roman"/>
                <w:b/>
                <w:sz w:val="17"/>
                <w:szCs w:val="17"/>
                <w:lang w:eastAsia="pl-PL"/>
              </w:rPr>
            </w:pPr>
          </w:p>
          <w:p w14:paraId="7E6D32A0" w14:textId="77777777" w:rsidR="00CA3040" w:rsidRDefault="00CA3040" w:rsidP="0069308C">
            <w:pPr>
              <w:spacing w:before="15" w:after="30" w:line="240" w:lineRule="auto"/>
              <w:rPr>
                <w:rStyle w:val="Hipercze"/>
                <w:rFonts w:ascii="Verdana" w:eastAsia="Times New Roman" w:hAnsi="Verdana" w:cs="Times New Roman"/>
                <w:b/>
                <w:sz w:val="17"/>
                <w:szCs w:val="17"/>
                <w:lang w:eastAsia="pl-PL"/>
              </w:rPr>
            </w:pPr>
          </w:p>
          <w:p w14:paraId="3E3C2D52" w14:textId="77777777" w:rsidR="00CA3040" w:rsidRDefault="00CA3040" w:rsidP="0069308C">
            <w:pPr>
              <w:spacing w:before="15" w:after="30" w:line="240" w:lineRule="auto"/>
              <w:rPr>
                <w:rStyle w:val="Hipercze"/>
                <w:rFonts w:ascii="Verdana" w:eastAsia="Times New Roman" w:hAnsi="Verdana" w:cs="Times New Roman"/>
                <w:b/>
                <w:sz w:val="17"/>
                <w:szCs w:val="17"/>
                <w:lang w:eastAsia="pl-PL"/>
              </w:rPr>
            </w:pPr>
          </w:p>
          <w:p w14:paraId="25A36CBF" w14:textId="77777777" w:rsidR="00CA3040" w:rsidRDefault="00CA3040" w:rsidP="0069308C">
            <w:pPr>
              <w:spacing w:before="15" w:after="30" w:line="240" w:lineRule="auto"/>
              <w:rPr>
                <w:rStyle w:val="Hipercze"/>
                <w:rFonts w:ascii="Verdana" w:eastAsia="Times New Roman" w:hAnsi="Verdana" w:cs="Times New Roman"/>
                <w:b/>
                <w:sz w:val="17"/>
                <w:szCs w:val="17"/>
                <w:lang w:eastAsia="pl-PL"/>
              </w:rPr>
            </w:pPr>
          </w:p>
          <w:p w14:paraId="098F9995" w14:textId="77777777" w:rsidR="00CA3040" w:rsidRDefault="00CA3040" w:rsidP="0069308C">
            <w:pPr>
              <w:spacing w:before="15" w:after="30" w:line="240" w:lineRule="auto"/>
              <w:rPr>
                <w:rStyle w:val="Hipercze"/>
                <w:rFonts w:ascii="Verdana" w:eastAsia="Times New Roman" w:hAnsi="Verdana" w:cs="Times New Roman"/>
                <w:b/>
                <w:sz w:val="17"/>
                <w:szCs w:val="17"/>
                <w:lang w:eastAsia="pl-PL"/>
              </w:rPr>
            </w:pPr>
          </w:p>
          <w:p w14:paraId="65039376" w14:textId="77777777" w:rsidR="00CA3040" w:rsidRDefault="00CA3040" w:rsidP="0069308C">
            <w:pPr>
              <w:spacing w:before="15" w:after="30" w:line="240" w:lineRule="auto"/>
              <w:rPr>
                <w:rStyle w:val="Hipercze"/>
                <w:rFonts w:ascii="Verdana" w:eastAsia="Times New Roman" w:hAnsi="Verdana" w:cs="Times New Roman"/>
                <w:b/>
                <w:sz w:val="17"/>
                <w:szCs w:val="17"/>
                <w:lang w:eastAsia="pl-PL"/>
              </w:rPr>
            </w:pPr>
          </w:p>
          <w:p w14:paraId="553D07C2" w14:textId="77777777" w:rsidR="00CA3040" w:rsidRDefault="00CA3040" w:rsidP="0069308C">
            <w:pPr>
              <w:spacing w:before="15" w:after="30" w:line="240" w:lineRule="auto"/>
              <w:rPr>
                <w:rStyle w:val="Hipercze"/>
                <w:rFonts w:ascii="Verdana" w:eastAsia="Times New Roman" w:hAnsi="Verdana" w:cs="Times New Roman"/>
                <w:b/>
                <w:sz w:val="17"/>
                <w:szCs w:val="17"/>
                <w:lang w:eastAsia="pl-PL"/>
              </w:rPr>
            </w:pPr>
          </w:p>
          <w:p w14:paraId="215F7AEA" w14:textId="77777777" w:rsidR="00CA3040" w:rsidRDefault="00CA3040" w:rsidP="0069308C">
            <w:pPr>
              <w:spacing w:before="15" w:after="30" w:line="240" w:lineRule="auto"/>
              <w:rPr>
                <w:rStyle w:val="Hipercze"/>
                <w:rFonts w:ascii="Verdana" w:eastAsia="Times New Roman" w:hAnsi="Verdana" w:cs="Times New Roman"/>
                <w:b/>
                <w:sz w:val="17"/>
                <w:szCs w:val="17"/>
                <w:lang w:eastAsia="pl-PL"/>
              </w:rPr>
            </w:pPr>
          </w:p>
          <w:p w14:paraId="66FB29E3" w14:textId="77777777" w:rsidR="00CA3040" w:rsidRDefault="00CA3040" w:rsidP="0069308C">
            <w:pPr>
              <w:spacing w:before="15" w:after="30" w:line="240" w:lineRule="auto"/>
              <w:rPr>
                <w:rStyle w:val="Hipercze"/>
                <w:rFonts w:ascii="Verdana" w:eastAsia="Times New Roman" w:hAnsi="Verdana" w:cs="Times New Roman"/>
                <w:b/>
                <w:sz w:val="17"/>
                <w:szCs w:val="17"/>
                <w:lang w:eastAsia="pl-PL"/>
              </w:rPr>
            </w:pPr>
          </w:p>
          <w:p w14:paraId="310EB08A" w14:textId="77777777" w:rsidR="00CA3040" w:rsidRDefault="00CA3040" w:rsidP="0069308C">
            <w:pPr>
              <w:spacing w:before="15" w:after="30" w:line="240" w:lineRule="auto"/>
              <w:rPr>
                <w:rStyle w:val="Hipercze"/>
                <w:rFonts w:ascii="Verdana" w:eastAsia="Times New Roman" w:hAnsi="Verdana" w:cs="Times New Roman"/>
                <w:b/>
                <w:sz w:val="17"/>
                <w:szCs w:val="17"/>
                <w:lang w:eastAsia="pl-PL"/>
              </w:rPr>
            </w:pPr>
          </w:p>
          <w:p w14:paraId="1B977281" w14:textId="63735BF6" w:rsidR="00CA3040" w:rsidRDefault="00730289" w:rsidP="0069308C">
            <w:pPr>
              <w:spacing w:before="15" w:after="30" w:line="240" w:lineRule="auto"/>
              <w:rPr>
                <w:rStyle w:val="Hipercze"/>
                <w:rFonts w:ascii="Verdana" w:eastAsia="Times New Roman" w:hAnsi="Verdana" w:cs="Times New Roman"/>
                <w:b/>
                <w:sz w:val="17"/>
                <w:szCs w:val="17"/>
                <w:lang w:eastAsia="pl-PL"/>
              </w:rPr>
            </w:pPr>
            <w:hyperlink r:id="rId9" w:history="1">
              <w:r w:rsidRPr="00730289">
                <w:rPr>
                  <w:rStyle w:val="Hipercze"/>
                  <w:rFonts w:ascii="Verdana" w:eastAsia="Times New Roman" w:hAnsi="Verdana" w:cs="Times New Roman"/>
                  <w:b/>
                  <w:sz w:val="17"/>
                  <w:szCs w:val="17"/>
                  <w:lang w:eastAsia="pl-PL"/>
                </w:rPr>
                <w:t>Pobierz 4b</w:t>
              </w:r>
            </w:hyperlink>
          </w:p>
          <w:p w14:paraId="1C108692" w14:textId="77777777" w:rsidR="00CA3040" w:rsidRDefault="00CA3040" w:rsidP="0069308C">
            <w:pPr>
              <w:spacing w:before="15" w:after="30" w:line="240" w:lineRule="auto"/>
              <w:rPr>
                <w:rStyle w:val="Hipercze"/>
                <w:rFonts w:ascii="Verdana" w:eastAsia="Times New Roman" w:hAnsi="Verdana" w:cs="Times New Roman"/>
                <w:b/>
                <w:sz w:val="17"/>
                <w:szCs w:val="17"/>
                <w:lang w:eastAsia="pl-PL"/>
              </w:rPr>
            </w:pPr>
          </w:p>
          <w:p w14:paraId="4107625C" w14:textId="77777777" w:rsidR="00CA3040" w:rsidRPr="0069308C" w:rsidRDefault="00CA3040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</w:tc>
      </w:tr>
      <w:tr w:rsidR="00163CF4" w:rsidRPr="0069308C" w14:paraId="7015728D" w14:textId="77777777" w:rsidTr="00163CF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05060D" w14:textId="77777777" w:rsidR="00163CF4" w:rsidRPr="0069308C" w:rsidRDefault="00163CF4" w:rsidP="0069308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C5CE5B" w14:textId="77777777" w:rsidR="00163CF4" w:rsidRPr="0069308C" w:rsidRDefault="00163CF4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9308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 xml:space="preserve">Posiadanie statusu </w:t>
            </w:r>
            <w:proofErr w:type="spellStart"/>
            <w:r w:rsidRPr="0069308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mikroprzedsiębiorcy</w:t>
            </w:r>
            <w:proofErr w:type="spellEnd"/>
            <w:r w:rsidRPr="0069308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, małego przedsiębiorcy albo średniego przedsiębiorcy.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8A444A" w14:textId="77777777" w:rsidR="00163CF4" w:rsidRPr="0069308C" w:rsidRDefault="00163CF4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930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6A8C72" w14:textId="77777777" w:rsidR="00163CF4" w:rsidRPr="0069308C" w:rsidRDefault="00163CF4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930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Oświadczenie przedsiębiorcy złożone we wniosku o wydanie decyzji o wsparciu.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F9AC8C7" w14:textId="7A644D25" w:rsidR="00163CF4" w:rsidRPr="00730289" w:rsidRDefault="00730289" w:rsidP="00693F2E">
            <w:pPr>
              <w:spacing w:before="15" w:after="3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hyperlink r:id="rId10" w:history="1">
              <w:r w:rsidRPr="00730289">
                <w:rPr>
                  <w:rStyle w:val="Hipercze"/>
                  <w:rFonts w:ascii="Verdana" w:hAnsi="Verdana"/>
                  <w:b/>
                  <w:bCs/>
                  <w:sz w:val="17"/>
                  <w:szCs w:val="17"/>
                </w:rPr>
                <w:t>Pobierz 5</w:t>
              </w:r>
            </w:hyperlink>
          </w:p>
        </w:tc>
      </w:tr>
      <w:tr w:rsidR="00163CF4" w:rsidRPr="0069308C" w14:paraId="12E7CCDA" w14:textId="77777777" w:rsidTr="00163CF4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D87999" w14:textId="77777777" w:rsidR="00163CF4" w:rsidRPr="0069308C" w:rsidRDefault="00163CF4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9308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lastRenderedPageBreak/>
              <w:t>Kryterium zrównoważonego rozwoju społecznego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BD851F" w14:textId="77777777" w:rsidR="00163CF4" w:rsidRPr="0069308C" w:rsidRDefault="00163CF4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9308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Utworzenie wyspecjalizowanych miejsc pracy w celu prowadzenia działalności gospodarczej objętej nową inwestycją i oferowanie stabilnego zatrudnienia,</w:t>
            </w:r>
            <w:r w:rsidRPr="006930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obejmujące zatrudnienie co najmniej 80% pracowników:</w:t>
            </w:r>
          </w:p>
          <w:p w14:paraId="49A8EC5A" w14:textId="77777777" w:rsidR="00163CF4" w:rsidRPr="0069308C" w:rsidRDefault="00163CF4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930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1) posiadających wykształcenie wyższe, średnie techniczne lub zawodowe poświadczone dyplomem, świadectwem lub innym dokumentem uprawniającym do wykonywania zawodu, oraz</w:t>
            </w:r>
          </w:p>
          <w:p w14:paraId="70800D5D" w14:textId="77777777" w:rsidR="00163CF4" w:rsidRPr="0069308C" w:rsidRDefault="00163CF4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930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2) na podstawie umowy o pracę.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8D8C5D" w14:textId="77777777" w:rsidR="00163CF4" w:rsidRPr="0069308C" w:rsidRDefault="00163CF4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930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4EB510" w14:textId="77777777" w:rsidR="00163CF4" w:rsidRPr="0069308C" w:rsidRDefault="00163CF4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930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Oświadczenie przedsiębiorcy złożone we wniosku o wydanie decyzji o wsparciu, że w okresie utrzymania inwestycji co najmniej 80% pracowników zostanie zatrudniona na podstawie umowy o pracę (nie wliczając członków zarządu - w wypadku spółek kapitałowych lub wspólników - w wypadku spółek osobowych) oraz, że co najmniej 80% zatrudnionych pracowników będzie posiadać wykształcenie wyższe, średnie techniczne lub zawodowe, poświadczone dyplomem lub świadectwem, lub innym dokumentem uprawniającym do wykonywania zawodu.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684E23B" w14:textId="2F278F45" w:rsidR="00163CF4" w:rsidRPr="00730289" w:rsidRDefault="00730289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hyperlink r:id="rId11" w:history="1">
              <w:r w:rsidRPr="00730289">
                <w:rPr>
                  <w:rStyle w:val="Hipercze"/>
                  <w:rFonts w:ascii="Verdana" w:hAnsi="Verdana"/>
                  <w:b/>
                  <w:bCs/>
                  <w:sz w:val="17"/>
                  <w:szCs w:val="17"/>
                </w:rPr>
                <w:t>Pobierz 6</w:t>
              </w:r>
            </w:hyperlink>
          </w:p>
        </w:tc>
      </w:tr>
      <w:tr w:rsidR="00163CF4" w:rsidRPr="0069308C" w14:paraId="2262B370" w14:textId="77777777" w:rsidTr="00163CF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AA79C5" w14:textId="77777777" w:rsidR="00163CF4" w:rsidRPr="0069308C" w:rsidRDefault="00163CF4" w:rsidP="0069308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0E6BB5" w14:textId="77777777" w:rsidR="00163CF4" w:rsidRPr="0069308C" w:rsidRDefault="00163CF4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9308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Prowadzenie działalności gospodarczej o niskim negatywnym wpływie na środowisko</w:t>
            </w:r>
            <w:r w:rsidRPr="006930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 potwierdzone posiadaniem Certyfikatu EMAS, ETV lub ISO 14001 albo zastępującymi wskazane certyfikaty, dokumentu poświadczającego posiadanie statusu laureata </w:t>
            </w:r>
            <w:proofErr w:type="spellStart"/>
            <w:r w:rsidRPr="006930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GreenEvo</w:t>
            </w:r>
            <w:proofErr w:type="spellEnd"/>
            <w:r w:rsidRPr="006930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 lub Świadectwa Czystszej Produkcji, lub wpisu do Polskiego Rejestru Czystszej Produkcji i Odpowiedzialnej Przedsiębiorczości.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46E33C" w14:textId="77777777" w:rsidR="00163CF4" w:rsidRPr="0069308C" w:rsidRDefault="00163CF4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930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883E86" w14:textId="77777777" w:rsidR="00163CF4" w:rsidRPr="0069308C" w:rsidRDefault="00163CF4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930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Oświadczenie przedsiębiorcy złożone we wniosku o wydanie decyzji o wsparciu, dotyczące spełnienia tego kryterium w okresie utrzymania inwestycji.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FD390B0" w14:textId="0FDA7F37" w:rsidR="00163CF4" w:rsidRPr="00730289" w:rsidRDefault="00730289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hyperlink r:id="rId12" w:history="1">
              <w:r w:rsidRPr="00730289">
                <w:rPr>
                  <w:rStyle w:val="Hipercze"/>
                  <w:rFonts w:ascii="Verdana" w:hAnsi="Verdana"/>
                  <w:b/>
                  <w:bCs/>
                  <w:sz w:val="17"/>
                  <w:szCs w:val="17"/>
                </w:rPr>
                <w:t>Pobierz 7</w:t>
              </w:r>
            </w:hyperlink>
          </w:p>
        </w:tc>
      </w:tr>
      <w:tr w:rsidR="00163CF4" w:rsidRPr="0069308C" w14:paraId="4AC7BEF2" w14:textId="77777777" w:rsidTr="00163CF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8AA123" w14:textId="77777777" w:rsidR="00163CF4" w:rsidRPr="0069308C" w:rsidRDefault="00163CF4" w:rsidP="0069308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548033" w14:textId="77777777" w:rsidR="00163CF4" w:rsidRPr="0069308C" w:rsidRDefault="00163CF4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9308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Zlokalizowanie inwestycji:</w:t>
            </w:r>
          </w:p>
          <w:p w14:paraId="78C6FF1D" w14:textId="77777777" w:rsidR="00163CF4" w:rsidRPr="0069308C" w:rsidRDefault="00163CF4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930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1) w mieście, o którym mowa w tabeli nr 3, lub gminach graniczących z tymi miastami albo</w:t>
            </w:r>
          </w:p>
          <w:p w14:paraId="0535EC88" w14:textId="77777777" w:rsidR="00FB29ED" w:rsidRDefault="00FB29ED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  <w:p w14:paraId="00BFCD97" w14:textId="77777777" w:rsidR="00FB29ED" w:rsidRDefault="00FB29ED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  <w:p w14:paraId="593EC576" w14:textId="77777777" w:rsidR="00FB29ED" w:rsidRDefault="00FB29ED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  <w:p w14:paraId="582A3521" w14:textId="77777777" w:rsidR="00FB29ED" w:rsidRDefault="00FB29ED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  <w:p w14:paraId="6645228E" w14:textId="77777777" w:rsidR="00FB29ED" w:rsidRDefault="00FB29ED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  <w:p w14:paraId="054B8D30" w14:textId="77777777" w:rsidR="00163CF4" w:rsidRPr="0069308C" w:rsidRDefault="00163CF4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930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2) na obszarze powiatów lub miast na prawach powiatu, w których stopa bezrobocia wynosi co najmniej 160% przeciętnej stopy bezrobocia w kraju, z wyłączeniem miast, w których zlokalizowana jest siedziba wojewody lub sejmiku województwa.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74179F" w14:textId="77777777" w:rsidR="00163CF4" w:rsidRPr="0069308C" w:rsidRDefault="00163CF4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930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BAF68C" w14:textId="77777777" w:rsidR="00163CF4" w:rsidRPr="0069308C" w:rsidRDefault="00163CF4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930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Oświadczenie przedsiębiorcy złożone we wniosku o wydanie decyzji o wsparciu dotyczące lokalizacji inwestycji, oceniane odpowiednio na podstawie tabeli nr 3 lub aktualnego obwieszczenia Prezesa GUS ogłaszanego w Dzienniku Urzędowym Rzeczypospolitej Polskiej "Monitor Polski" na podstawie art. 82 ustawy z dnia 20 kwietnia 2004 r. o promocji zatrudnienia i instytucjach rynku pracy.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910CC9" w14:textId="1B86AE7A" w:rsidR="00163CF4" w:rsidRDefault="00730289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b/>
                <w:color w:val="FF0000"/>
                <w:sz w:val="17"/>
                <w:szCs w:val="17"/>
                <w:u w:val="single"/>
                <w:lang w:eastAsia="pl-PL"/>
              </w:rPr>
            </w:pPr>
            <w:hyperlink r:id="rId13" w:history="1">
              <w:r w:rsidRPr="00730289">
                <w:rPr>
                  <w:rStyle w:val="Hipercze"/>
                  <w:rFonts w:ascii="Verdana" w:eastAsia="Times New Roman" w:hAnsi="Verdana" w:cs="Times New Roman"/>
                  <w:b/>
                  <w:sz w:val="17"/>
                  <w:szCs w:val="17"/>
                  <w:lang w:eastAsia="pl-PL"/>
                </w:rPr>
                <w:t>Pobierz 8a</w:t>
              </w:r>
            </w:hyperlink>
          </w:p>
          <w:p w14:paraId="50A45023" w14:textId="77777777" w:rsidR="00E43720" w:rsidRDefault="00E43720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b/>
                <w:color w:val="FF0000"/>
                <w:sz w:val="17"/>
                <w:szCs w:val="17"/>
                <w:u w:val="single"/>
                <w:lang w:eastAsia="pl-PL"/>
              </w:rPr>
            </w:pPr>
          </w:p>
          <w:p w14:paraId="4AA335BE" w14:textId="77777777" w:rsidR="008B4F88" w:rsidRDefault="008B4F88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b/>
                <w:color w:val="FF0000"/>
                <w:sz w:val="17"/>
                <w:szCs w:val="17"/>
                <w:u w:val="single"/>
                <w:lang w:eastAsia="pl-PL"/>
              </w:rPr>
            </w:pPr>
          </w:p>
          <w:p w14:paraId="72518A7E" w14:textId="77777777" w:rsidR="008B4F88" w:rsidRDefault="008B4F88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b/>
                <w:color w:val="FF0000"/>
                <w:sz w:val="17"/>
                <w:szCs w:val="17"/>
                <w:u w:val="single"/>
                <w:lang w:eastAsia="pl-PL"/>
              </w:rPr>
            </w:pPr>
          </w:p>
          <w:p w14:paraId="3D3B0720" w14:textId="77777777" w:rsidR="00E43720" w:rsidRDefault="00E43720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b/>
                <w:color w:val="FF0000"/>
                <w:sz w:val="17"/>
                <w:szCs w:val="17"/>
                <w:u w:val="single"/>
                <w:lang w:eastAsia="pl-PL"/>
              </w:rPr>
            </w:pPr>
          </w:p>
          <w:p w14:paraId="1C8D1A23" w14:textId="77777777" w:rsidR="00E43720" w:rsidRPr="008B4F88" w:rsidRDefault="008B4F88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sz w:val="17"/>
                <w:szCs w:val="17"/>
                <w:lang w:eastAsia="pl-PL"/>
              </w:rPr>
              <w:t>l</w:t>
            </w:r>
            <w:r w:rsidR="00E43720" w:rsidRPr="008B4F88">
              <w:rPr>
                <w:rFonts w:ascii="Verdana" w:eastAsia="Times New Roman" w:hAnsi="Verdana" w:cs="Times New Roman"/>
                <w:b/>
                <w:sz w:val="17"/>
                <w:szCs w:val="17"/>
                <w:lang w:eastAsia="pl-PL"/>
              </w:rPr>
              <w:t>ub</w:t>
            </w:r>
          </w:p>
          <w:p w14:paraId="6C307D70" w14:textId="77777777" w:rsidR="00E43720" w:rsidRDefault="00E43720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b/>
                <w:color w:val="FF0000"/>
                <w:sz w:val="17"/>
                <w:szCs w:val="17"/>
                <w:u w:val="single"/>
                <w:lang w:eastAsia="pl-PL"/>
              </w:rPr>
            </w:pPr>
          </w:p>
          <w:p w14:paraId="1B4931E4" w14:textId="77777777" w:rsidR="00E43720" w:rsidRDefault="00E43720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b/>
                <w:color w:val="FF0000"/>
                <w:sz w:val="17"/>
                <w:szCs w:val="17"/>
                <w:u w:val="single"/>
                <w:lang w:eastAsia="pl-PL"/>
              </w:rPr>
            </w:pPr>
          </w:p>
          <w:p w14:paraId="620BC993" w14:textId="77777777" w:rsidR="00FB29ED" w:rsidRDefault="00FB29ED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b/>
                <w:color w:val="FF0000"/>
                <w:sz w:val="17"/>
                <w:szCs w:val="17"/>
                <w:u w:val="single"/>
                <w:lang w:eastAsia="pl-PL"/>
              </w:rPr>
            </w:pPr>
          </w:p>
          <w:p w14:paraId="7940ECC2" w14:textId="5FA084B9" w:rsidR="00E43720" w:rsidRPr="00730289" w:rsidRDefault="00730289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hyperlink r:id="rId14" w:history="1">
              <w:r w:rsidRPr="00730289">
                <w:rPr>
                  <w:rStyle w:val="Hipercze"/>
                  <w:rFonts w:ascii="Verdana" w:hAnsi="Verdana"/>
                  <w:b/>
                  <w:bCs/>
                  <w:sz w:val="17"/>
                  <w:szCs w:val="17"/>
                </w:rPr>
                <w:t>Pobierz 8b</w:t>
              </w:r>
            </w:hyperlink>
          </w:p>
        </w:tc>
      </w:tr>
      <w:tr w:rsidR="00163CF4" w:rsidRPr="0069308C" w14:paraId="5975AE47" w14:textId="77777777" w:rsidTr="00163CF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F5161D" w14:textId="77777777" w:rsidR="00163CF4" w:rsidRPr="0069308C" w:rsidRDefault="00163CF4" w:rsidP="0069308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5E4C53" w14:textId="77777777" w:rsidR="00163CF4" w:rsidRPr="0069308C" w:rsidRDefault="00163CF4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9308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Wspieranie zdobywania wykształcenia i kwalifikacji zawodowych oraz współpraca ze szkołami branżowymi,</w:t>
            </w:r>
            <w:r w:rsidRPr="006930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obejmujące:</w:t>
            </w:r>
          </w:p>
          <w:p w14:paraId="20A2D44F" w14:textId="77777777" w:rsidR="00366018" w:rsidRDefault="00366018" w:rsidP="00366018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1) </w:t>
            </w:r>
            <w:r w:rsidR="00163CF4" w:rsidRPr="00FB29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oferowanie pracownikom szkoleń mających na celu uzyskanie, uzupełnienie lub doskonalenie umiejętności i kwalifikacji zawodowych lub ogólnych, potrzebnych do wykonywania pracy</w:t>
            </w:r>
          </w:p>
          <w:p w14:paraId="21B7B178" w14:textId="77777777" w:rsidR="00FB29ED" w:rsidRPr="00FB29ED" w:rsidRDefault="00FB29ED" w:rsidP="00366018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366018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pl-PL"/>
              </w:rPr>
              <w:lastRenderedPageBreak/>
              <w:t>lub</w:t>
            </w:r>
          </w:p>
          <w:p w14:paraId="1F20091C" w14:textId="77777777" w:rsidR="00163CF4" w:rsidRPr="00FB29ED" w:rsidRDefault="00163CF4" w:rsidP="00FB29ED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  <w:p w14:paraId="2B0A39B6" w14:textId="77777777" w:rsidR="00163CF4" w:rsidRPr="0069308C" w:rsidRDefault="00163CF4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930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2) dofinansowanie kosztów kształcenia, </w:t>
            </w:r>
            <w:r w:rsidRPr="00366018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pl-PL"/>
              </w:rPr>
              <w:t>lub</w:t>
            </w:r>
          </w:p>
          <w:p w14:paraId="4254B9FB" w14:textId="77777777" w:rsidR="00FB29ED" w:rsidRDefault="00FB29ED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  <w:p w14:paraId="476FBB3C" w14:textId="77777777" w:rsidR="00FB29ED" w:rsidRDefault="00FB29ED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  <w:p w14:paraId="246EB99A" w14:textId="77777777" w:rsidR="00FB29ED" w:rsidRDefault="00FB29ED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  <w:p w14:paraId="46D30364" w14:textId="77777777" w:rsidR="00FB29ED" w:rsidRDefault="00FB29ED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  <w:p w14:paraId="2835E0E1" w14:textId="77777777" w:rsidR="00FB29ED" w:rsidRDefault="00FB29ED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  <w:p w14:paraId="3600F181" w14:textId="77777777" w:rsidR="00FB29ED" w:rsidRDefault="00FB29ED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  <w:p w14:paraId="5D3DAC91" w14:textId="77777777" w:rsidR="00FB29ED" w:rsidRDefault="00FB29ED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  <w:p w14:paraId="22121430" w14:textId="77777777" w:rsidR="00FB29ED" w:rsidRDefault="00FB29ED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  <w:p w14:paraId="2A9D434A" w14:textId="77777777" w:rsidR="00FB29ED" w:rsidRDefault="00FB29ED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  <w:p w14:paraId="6E2B3D28" w14:textId="77777777" w:rsidR="00FB29ED" w:rsidRDefault="00FB29ED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  <w:p w14:paraId="0BD6081E" w14:textId="77777777" w:rsidR="00FB29ED" w:rsidRDefault="00FB29ED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  <w:p w14:paraId="2D021F9F" w14:textId="77777777" w:rsidR="00FB29ED" w:rsidRDefault="00FB29ED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  <w:p w14:paraId="4583DD7E" w14:textId="77777777" w:rsidR="00FB29ED" w:rsidRDefault="00FB29ED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  <w:p w14:paraId="6ED51698" w14:textId="77777777" w:rsidR="00366018" w:rsidRDefault="00366018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  <w:p w14:paraId="7FD0ADAA" w14:textId="77777777" w:rsidR="00366018" w:rsidRDefault="00366018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  <w:p w14:paraId="03A35B0E" w14:textId="77777777" w:rsidR="00366018" w:rsidRDefault="00366018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  <w:p w14:paraId="2CE8EB26" w14:textId="77777777" w:rsidR="00366018" w:rsidRDefault="00366018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  <w:p w14:paraId="7E91DA15" w14:textId="77777777" w:rsidR="00366018" w:rsidRDefault="00163CF4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930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3) współpracę ze szkołami branżowymi, technikami, centrami kształcenia praktycznego, liceami profilowanymi lub uczelniami wyższymi, polegającą na organizowaniu praktyk lub staży, </w:t>
            </w:r>
          </w:p>
          <w:p w14:paraId="3C684A32" w14:textId="77777777" w:rsidR="00163CF4" w:rsidRPr="00366018" w:rsidRDefault="00163CF4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pl-PL"/>
              </w:rPr>
            </w:pPr>
            <w:r w:rsidRPr="00366018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pl-PL"/>
              </w:rPr>
              <w:t>lub</w:t>
            </w:r>
          </w:p>
          <w:p w14:paraId="07F32FAB" w14:textId="77777777" w:rsidR="00FB29ED" w:rsidRDefault="00FB29ED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  <w:p w14:paraId="17785BE3" w14:textId="77777777" w:rsidR="00FB29ED" w:rsidRDefault="00FB29ED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  <w:p w14:paraId="7F69BFBE" w14:textId="77777777" w:rsidR="00FB29ED" w:rsidRDefault="00FB29ED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  <w:p w14:paraId="16EDE9A4" w14:textId="77777777" w:rsidR="00FB29ED" w:rsidRDefault="00FB29ED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  <w:p w14:paraId="4028F7BE" w14:textId="77777777" w:rsidR="00FB29ED" w:rsidRDefault="00FB29ED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  <w:p w14:paraId="7EB51294" w14:textId="77777777" w:rsidR="00FB29ED" w:rsidRDefault="00FB29ED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  <w:p w14:paraId="0396C0D0" w14:textId="77777777" w:rsidR="00FB29ED" w:rsidRDefault="00FB29ED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  <w:p w14:paraId="496FA794" w14:textId="77777777" w:rsidR="00FB29ED" w:rsidRDefault="00FB29ED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  <w:p w14:paraId="5B7CC58F" w14:textId="77777777" w:rsidR="00366018" w:rsidRDefault="00163CF4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930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4) oferowanie pozaszkolnych zajęć edukacyjnych mających na celu uzyskanie, uzupełnienie lub doskonalenie umiejętności i kwalifikacji zawodowych lub ogólnych, potrzebnych do wykonywania pracy, w tym umiejętności poszukiwania zatrudnienia, finansowanych przez przedsiębiorcę, </w:t>
            </w:r>
          </w:p>
          <w:p w14:paraId="5CB3F542" w14:textId="77777777" w:rsidR="00163CF4" w:rsidRPr="0069308C" w:rsidRDefault="00163CF4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366018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pl-PL"/>
              </w:rPr>
              <w:t>lub</w:t>
            </w:r>
          </w:p>
          <w:p w14:paraId="7ED4DDE8" w14:textId="77777777" w:rsidR="00FB29ED" w:rsidRDefault="00FB29ED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  <w:p w14:paraId="475213ED" w14:textId="77777777" w:rsidR="00FB29ED" w:rsidRDefault="00FB29ED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  <w:p w14:paraId="32D354AC" w14:textId="77777777" w:rsidR="00FB29ED" w:rsidRDefault="00FB29ED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  <w:p w14:paraId="706421B3" w14:textId="77777777" w:rsidR="00FB29ED" w:rsidRDefault="00FB29ED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  <w:p w14:paraId="4C6DBA5A" w14:textId="77777777" w:rsidR="00FB29ED" w:rsidRDefault="00FB29ED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  <w:p w14:paraId="2892DEF2" w14:textId="77777777" w:rsidR="00FB29ED" w:rsidRDefault="00FB29ED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  <w:p w14:paraId="257FB1FF" w14:textId="77777777" w:rsidR="00FB29ED" w:rsidRDefault="00FB29ED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  <w:p w14:paraId="2EDC5370" w14:textId="77777777" w:rsidR="00FB29ED" w:rsidRDefault="00FB29ED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  <w:p w14:paraId="5579B452" w14:textId="77777777" w:rsidR="00FB29ED" w:rsidRDefault="00FB29ED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  <w:p w14:paraId="39079651" w14:textId="77777777" w:rsidR="00FB29ED" w:rsidRDefault="00FB29ED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  <w:p w14:paraId="731E63CF" w14:textId="77777777" w:rsidR="00FB29ED" w:rsidRDefault="00FB29ED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  <w:p w14:paraId="6FE7F9DA" w14:textId="77777777" w:rsidR="00366018" w:rsidRDefault="00163CF4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930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5) przekazanie na potrzeby szkoły, centrum kształcenia praktycznego lub uczelni maszyn oraz narzędzi, </w:t>
            </w:r>
          </w:p>
          <w:p w14:paraId="31691190" w14:textId="77777777" w:rsidR="00163CF4" w:rsidRPr="0069308C" w:rsidRDefault="00163CF4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366018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pl-PL"/>
              </w:rPr>
              <w:t>lub</w:t>
            </w:r>
          </w:p>
          <w:p w14:paraId="26D39469" w14:textId="77777777" w:rsidR="00D30AB3" w:rsidRDefault="00D30AB3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  <w:p w14:paraId="1DF1447B" w14:textId="77777777" w:rsidR="00D30AB3" w:rsidRDefault="00D30AB3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  <w:p w14:paraId="4BDCEF56" w14:textId="77777777" w:rsidR="00D30AB3" w:rsidRDefault="00D30AB3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  <w:p w14:paraId="75D6891C" w14:textId="77777777" w:rsidR="00D30AB3" w:rsidRDefault="00D30AB3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  <w:p w14:paraId="4256F354" w14:textId="77777777" w:rsidR="00D30AB3" w:rsidRDefault="00D30AB3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  <w:p w14:paraId="1CC1B69C" w14:textId="77777777" w:rsidR="00D30AB3" w:rsidRDefault="00D30AB3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  <w:p w14:paraId="4E873106" w14:textId="77777777" w:rsidR="00D30AB3" w:rsidRDefault="00D30AB3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  <w:p w14:paraId="33708F6B" w14:textId="77777777" w:rsidR="00D30AB3" w:rsidRDefault="00D30AB3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  <w:p w14:paraId="003AC65B" w14:textId="77777777" w:rsidR="00D30AB3" w:rsidRDefault="00D30AB3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  <w:p w14:paraId="69D8334C" w14:textId="77777777" w:rsidR="00D30AB3" w:rsidRDefault="00D30AB3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  <w:p w14:paraId="2634EB31" w14:textId="77777777" w:rsidR="00D30AB3" w:rsidRDefault="00D30AB3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  <w:p w14:paraId="572F6CF9" w14:textId="77777777" w:rsidR="00D30AB3" w:rsidRDefault="00D30AB3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  <w:p w14:paraId="517472CF" w14:textId="77777777" w:rsidR="00D30AB3" w:rsidRDefault="00D30AB3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  <w:p w14:paraId="7B654DAE" w14:textId="77777777" w:rsidR="00D30AB3" w:rsidRDefault="00D30AB3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  <w:p w14:paraId="78620E49" w14:textId="77777777" w:rsidR="00D30AB3" w:rsidRDefault="00D30AB3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  <w:p w14:paraId="64CAECF2" w14:textId="77777777" w:rsidR="00366018" w:rsidRDefault="00163CF4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930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6) stworzenie klasy patronackiej lub laboratorium, </w:t>
            </w:r>
          </w:p>
          <w:p w14:paraId="57F0E571" w14:textId="77777777" w:rsidR="00163CF4" w:rsidRPr="00366018" w:rsidRDefault="00163CF4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pl-PL"/>
              </w:rPr>
            </w:pPr>
            <w:r w:rsidRPr="00D30AB3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pl-PL"/>
              </w:rPr>
              <w:t>lub</w:t>
            </w:r>
          </w:p>
          <w:p w14:paraId="4F9EFE9C" w14:textId="77777777" w:rsidR="00D30AB3" w:rsidRDefault="00D30AB3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  <w:p w14:paraId="219A895B" w14:textId="77777777" w:rsidR="00D30AB3" w:rsidRDefault="00D30AB3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  <w:p w14:paraId="40942400" w14:textId="77777777" w:rsidR="00D30AB3" w:rsidRDefault="00D30AB3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  <w:p w14:paraId="0E35F9D5" w14:textId="77777777" w:rsidR="00D30AB3" w:rsidRDefault="00D30AB3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  <w:p w14:paraId="47BE0E16" w14:textId="77777777" w:rsidR="00D30AB3" w:rsidRDefault="00D30AB3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  <w:p w14:paraId="612F3430" w14:textId="77777777" w:rsidR="00D30AB3" w:rsidRDefault="00D30AB3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  <w:p w14:paraId="6AF1F93D" w14:textId="77777777" w:rsidR="00D30AB3" w:rsidRDefault="00D30AB3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  <w:p w14:paraId="5FF39743" w14:textId="77777777" w:rsidR="00D30AB3" w:rsidRDefault="00D30AB3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  <w:p w14:paraId="1EFEDA28" w14:textId="77777777" w:rsidR="00D30AB3" w:rsidRDefault="00D30AB3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  <w:p w14:paraId="3203EAD4" w14:textId="77777777" w:rsidR="00D30AB3" w:rsidRDefault="00D30AB3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  <w:p w14:paraId="5B5486A1" w14:textId="77777777" w:rsidR="00D30AB3" w:rsidRDefault="00163CF4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930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7) kształcenie dualne,</w:t>
            </w:r>
          </w:p>
          <w:p w14:paraId="54BDB07E" w14:textId="77777777" w:rsidR="00163CF4" w:rsidRPr="00D30AB3" w:rsidRDefault="00163CF4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pl-PL"/>
              </w:rPr>
            </w:pPr>
            <w:r w:rsidRPr="006930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 </w:t>
            </w:r>
            <w:r w:rsidRPr="00D30AB3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pl-PL"/>
              </w:rPr>
              <w:t>lub</w:t>
            </w:r>
          </w:p>
          <w:p w14:paraId="0C28C218" w14:textId="77777777" w:rsidR="00D30AB3" w:rsidRDefault="00D30AB3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  <w:p w14:paraId="12AAD0EA" w14:textId="77777777" w:rsidR="00D30AB3" w:rsidRDefault="00D30AB3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  <w:p w14:paraId="3E1D4B58" w14:textId="77777777" w:rsidR="00D30AB3" w:rsidRDefault="00D30AB3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  <w:p w14:paraId="04E03A80" w14:textId="77777777" w:rsidR="00D30AB3" w:rsidRDefault="00D30AB3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  <w:p w14:paraId="2930F793" w14:textId="77777777" w:rsidR="00D30AB3" w:rsidRDefault="00D30AB3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  <w:p w14:paraId="56968949" w14:textId="77777777" w:rsidR="00D30AB3" w:rsidRDefault="00D30AB3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  <w:p w14:paraId="681D88EA" w14:textId="77777777" w:rsidR="00D30AB3" w:rsidRDefault="00D30AB3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  <w:p w14:paraId="501A5937" w14:textId="77777777" w:rsidR="00D30AB3" w:rsidRDefault="00D30AB3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  <w:p w14:paraId="1DDD7583" w14:textId="77777777" w:rsidR="00D30AB3" w:rsidRDefault="00D30AB3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  <w:p w14:paraId="53F1F6F5" w14:textId="77777777" w:rsidR="00D30AB3" w:rsidRDefault="00D30AB3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  <w:p w14:paraId="049C0314" w14:textId="77777777" w:rsidR="00366018" w:rsidRDefault="00366018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  <w:p w14:paraId="702EC338" w14:textId="77777777" w:rsidR="00163CF4" w:rsidRPr="0069308C" w:rsidRDefault="00163CF4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930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8) prowadzenie przez zatrudnionego pracownika doktoratu wdrożeniowego.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043AF2" w14:textId="77777777" w:rsidR="00163CF4" w:rsidRPr="0069308C" w:rsidRDefault="00163CF4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930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563CA4" w14:textId="77777777" w:rsidR="00163CF4" w:rsidRPr="0069308C" w:rsidRDefault="00163CF4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930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Oświadczenie przedsiębiorcy złożone we wniosku o wydanie decyzji o wsparciu.</w:t>
            </w:r>
          </w:p>
          <w:p w14:paraId="25613A8B" w14:textId="77777777" w:rsidR="00163CF4" w:rsidRPr="0069308C" w:rsidRDefault="00163CF4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930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W zakresie pkt 1 i 2 przedsiębiorca składa oświadczenie, że w okresie utrzymania inwestycji poniesie koszty </w:t>
            </w:r>
            <w:r w:rsidRPr="006930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lastRenderedPageBreak/>
              <w:t>szkoleń świadczonych przez podmioty zewnętrzne lub kształcenia w jednostkach oświatowych lub uczelniach w wysokości co najmniej 1.000 zł na pracownika na rok, dla co najmniej 50% pracowników zatrudnionych w ramach nowej inwestycji. W przypadku szkoleń wewnętrznych przedsiębiorca składa oświadczenie, że zatrudni pracownika, w zakresie obowiązków którego znajduje się wyłącznie szkolenie pracowników przedsiębiorcy.</w:t>
            </w:r>
          </w:p>
          <w:p w14:paraId="1E0FAD9B" w14:textId="77777777" w:rsidR="00FB29ED" w:rsidRDefault="00FB29ED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  <w:p w14:paraId="5A83D53F" w14:textId="77777777" w:rsidR="00FB29ED" w:rsidRDefault="00FB29ED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  <w:p w14:paraId="0E98A5BC" w14:textId="77777777" w:rsidR="00163CF4" w:rsidRPr="0069308C" w:rsidRDefault="00163CF4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930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W zakresie pkt 3 przedsiębiorca składa oświadczenie, że zawrze umowę z organem prowadzącym szkołę lub centrum kształcenia praktycznego lub uczelnią, w sprawie prowadzenia w okresie utrzymania inwestycji praktyk lub staży studenckich u tego przedsiębiorcy.</w:t>
            </w:r>
          </w:p>
          <w:p w14:paraId="111ADA97" w14:textId="77777777" w:rsidR="00FB29ED" w:rsidRDefault="00FB29ED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  <w:p w14:paraId="4E409CA9" w14:textId="77777777" w:rsidR="00FB29ED" w:rsidRDefault="00FB29ED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  <w:p w14:paraId="1FC6D604" w14:textId="77777777" w:rsidR="00163CF4" w:rsidRPr="0069308C" w:rsidRDefault="00163CF4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930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W zakresie pkt 4 przedsiębiorca składa oświadczenie, że zawrze umowę z organem prowadzącym szkołę lub centrum kształcenia praktycznego lub uczelnią, w sprawie oferowania, w okresie utrzymania inwestycji, uczniom lub studentom, finansowanych przez przedsiębiorcę, pozaszkolnych zajęć edukacyjnych, mających na celu uzyskanie, uzupełnienie lub doskonalenie umiejętności i kwalifikacji zawodowych lub ogólnych, potrzebnych do wykonywania pracy.</w:t>
            </w:r>
          </w:p>
          <w:p w14:paraId="2A0D0A08" w14:textId="77777777" w:rsidR="00FB29ED" w:rsidRDefault="00FB29ED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  <w:p w14:paraId="51469FAF" w14:textId="77777777" w:rsidR="00163CF4" w:rsidRPr="0069308C" w:rsidRDefault="00163CF4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930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W zakresie pkt 5 przedsiębiorca składa oświadczenie, że zawrze umowę z organem </w:t>
            </w:r>
            <w:r w:rsidRPr="006930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lastRenderedPageBreak/>
              <w:t>prowadzącym szkołę lub centrum kształcenia praktycznego lub uczelnią, której przedmiotem jest przekazanie, w okresie utrzymania inwestycji, na potrzeby tej szkoły, centrum kształcenia praktycznego lub uczelni, maszyn oraz narzędzi, na podstawie protokołu przekazania maszyn oraz narzędzi.</w:t>
            </w:r>
          </w:p>
          <w:p w14:paraId="1D68E10E" w14:textId="77777777" w:rsidR="00FB29ED" w:rsidRDefault="00FB29ED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  <w:p w14:paraId="5B8E9FD0" w14:textId="77777777" w:rsidR="00FB29ED" w:rsidRDefault="00FB29ED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  <w:p w14:paraId="0995E494" w14:textId="77777777" w:rsidR="00163CF4" w:rsidRPr="0069308C" w:rsidRDefault="00163CF4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930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W zakresie pkt 6 przedsiębiorca składa oświadczenie, że zawrze umowę z organem prowadzącym szkołę lub centrum kształcenia praktycznego lub uczelnią, której przedmiotem jest stworzenie w okresie utrzymania inwestycji klasy patronackiej lub laboratorium.</w:t>
            </w:r>
          </w:p>
          <w:p w14:paraId="566EB876" w14:textId="77777777" w:rsidR="00FB29ED" w:rsidRDefault="00FB29ED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  <w:p w14:paraId="70A777A2" w14:textId="77777777" w:rsidR="00FB29ED" w:rsidRDefault="00FB29ED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  <w:p w14:paraId="63A569DA" w14:textId="77777777" w:rsidR="00163CF4" w:rsidRPr="0069308C" w:rsidRDefault="00163CF4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930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W zakresie pkt 7 przedsiębiorca składa oświadczenie, że zawrze umowę z organem prowadzącym szkołę lub centrum kształcenia praktycznego lub uczelnią, że w okresie utrzymania inwestycji przyjmie uczniów lub studentów na praktyczną naukę zawodu.</w:t>
            </w:r>
          </w:p>
          <w:p w14:paraId="5BDAAE87" w14:textId="77777777" w:rsidR="00FB29ED" w:rsidRDefault="00FB29ED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  <w:p w14:paraId="6F66652E" w14:textId="77777777" w:rsidR="00FB29ED" w:rsidRDefault="00FB29ED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  <w:p w14:paraId="46448461" w14:textId="77777777" w:rsidR="00163CF4" w:rsidRPr="0069308C" w:rsidRDefault="00163CF4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930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W zakresie pkt 8 przedsiębiorca składa oświadczenie, że w okresie utrzymania inwestycji co najmniej jeden z jego pracowników otworzy przewód doktorski w ramach doktoratu wdrożeniowego.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976204" w14:textId="15ABFCB7" w:rsidR="00366018" w:rsidRDefault="00730289" w:rsidP="00366018">
            <w:pPr>
              <w:spacing w:before="15" w:after="30" w:line="240" w:lineRule="auto"/>
              <w:rPr>
                <w:rFonts w:ascii="Verdana" w:eastAsia="Times New Roman" w:hAnsi="Verdana" w:cs="Times New Roman"/>
                <w:b/>
                <w:color w:val="FF0000"/>
                <w:sz w:val="17"/>
                <w:szCs w:val="17"/>
                <w:u w:val="single"/>
                <w:lang w:eastAsia="pl-PL"/>
              </w:rPr>
            </w:pPr>
            <w:hyperlink r:id="rId15" w:history="1">
              <w:r w:rsidRPr="00730289">
                <w:rPr>
                  <w:rStyle w:val="Hipercze"/>
                  <w:rFonts w:ascii="Verdana" w:eastAsia="Times New Roman" w:hAnsi="Verdana" w:cs="Times New Roman"/>
                  <w:b/>
                  <w:sz w:val="17"/>
                  <w:szCs w:val="17"/>
                  <w:lang w:eastAsia="pl-PL"/>
                </w:rPr>
                <w:t>Pobierz 9a</w:t>
              </w:r>
            </w:hyperlink>
          </w:p>
          <w:p w14:paraId="4398190E" w14:textId="77777777" w:rsidR="00366018" w:rsidRDefault="00366018" w:rsidP="00366018">
            <w:pPr>
              <w:spacing w:before="15" w:after="30" w:line="240" w:lineRule="auto"/>
              <w:rPr>
                <w:rFonts w:ascii="Verdana" w:eastAsia="Times New Roman" w:hAnsi="Verdana" w:cs="Times New Roman"/>
                <w:b/>
                <w:color w:val="FF0000"/>
                <w:sz w:val="17"/>
                <w:szCs w:val="17"/>
                <w:u w:val="single"/>
                <w:lang w:eastAsia="pl-PL"/>
              </w:rPr>
            </w:pPr>
          </w:p>
          <w:p w14:paraId="3D06139D" w14:textId="77777777" w:rsidR="00366018" w:rsidRDefault="00366018" w:rsidP="00366018">
            <w:pPr>
              <w:spacing w:before="15" w:after="30" w:line="240" w:lineRule="auto"/>
              <w:rPr>
                <w:rFonts w:ascii="Verdana" w:eastAsia="Times New Roman" w:hAnsi="Verdana" w:cs="Times New Roman"/>
                <w:b/>
                <w:color w:val="FF0000"/>
                <w:sz w:val="17"/>
                <w:szCs w:val="17"/>
                <w:u w:val="single"/>
                <w:lang w:eastAsia="pl-PL"/>
              </w:rPr>
            </w:pPr>
          </w:p>
          <w:p w14:paraId="2D2B4C99" w14:textId="77777777" w:rsidR="00366018" w:rsidRDefault="00366018" w:rsidP="00366018">
            <w:pPr>
              <w:spacing w:before="15" w:after="30" w:line="240" w:lineRule="auto"/>
              <w:rPr>
                <w:rFonts w:ascii="Verdana" w:eastAsia="Times New Roman" w:hAnsi="Verdana" w:cs="Times New Roman"/>
                <w:b/>
                <w:color w:val="FF0000"/>
                <w:sz w:val="17"/>
                <w:szCs w:val="17"/>
                <w:u w:val="single"/>
                <w:lang w:eastAsia="pl-PL"/>
              </w:rPr>
            </w:pPr>
          </w:p>
          <w:p w14:paraId="712645E6" w14:textId="77777777" w:rsidR="00366018" w:rsidRDefault="00366018" w:rsidP="00366018">
            <w:pPr>
              <w:spacing w:before="15" w:after="30" w:line="240" w:lineRule="auto"/>
              <w:rPr>
                <w:rFonts w:ascii="Verdana" w:eastAsia="Times New Roman" w:hAnsi="Verdana" w:cs="Times New Roman"/>
                <w:b/>
                <w:color w:val="FF0000"/>
                <w:sz w:val="17"/>
                <w:szCs w:val="17"/>
                <w:u w:val="single"/>
                <w:lang w:eastAsia="pl-PL"/>
              </w:rPr>
            </w:pPr>
          </w:p>
          <w:p w14:paraId="64546ADC" w14:textId="77777777" w:rsidR="00366018" w:rsidRDefault="00366018" w:rsidP="00366018">
            <w:pPr>
              <w:spacing w:before="15" w:after="30" w:line="240" w:lineRule="auto"/>
              <w:rPr>
                <w:rFonts w:ascii="Verdana" w:eastAsia="Times New Roman" w:hAnsi="Verdana" w:cs="Times New Roman"/>
                <w:b/>
                <w:color w:val="FF0000"/>
                <w:sz w:val="17"/>
                <w:szCs w:val="17"/>
                <w:u w:val="single"/>
                <w:lang w:eastAsia="pl-PL"/>
              </w:rPr>
            </w:pPr>
          </w:p>
          <w:p w14:paraId="15945FC1" w14:textId="77777777" w:rsidR="00366018" w:rsidRDefault="00366018" w:rsidP="00366018">
            <w:pPr>
              <w:spacing w:before="15" w:after="30" w:line="240" w:lineRule="auto"/>
              <w:rPr>
                <w:rFonts w:ascii="Verdana" w:eastAsia="Times New Roman" w:hAnsi="Verdana" w:cs="Times New Roman"/>
                <w:b/>
                <w:color w:val="FF0000"/>
                <w:sz w:val="17"/>
                <w:szCs w:val="17"/>
                <w:u w:val="single"/>
                <w:lang w:eastAsia="pl-PL"/>
              </w:rPr>
            </w:pPr>
          </w:p>
          <w:p w14:paraId="782A1CD1" w14:textId="77777777" w:rsidR="00366018" w:rsidRDefault="00366018" w:rsidP="00366018">
            <w:pPr>
              <w:spacing w:before="15" w:after="30" w:line="240" w:lineRule="auto"/>
              <w:rPr>
                <w:rFonts w:ascii="Verdana" w:eastAsia="Times New Roman" w:hAnsi="Verdana" w:cs="Times New Roman"/>
                <w:b/>
                <w:color w:val="FF0000"/>
                <w:sz w:val="17"/>
                <w:szCs w:val="17"/>
                <w:u w:val="single"/>
                <w:lang w:eastAsia="pl-PL"/>
              </w:rPr>
            </w:pPr>
          </w:p>
          <w:p w14:paraId="02A0767D" w14:textId="77777777" w:rsidR="00366018" w:rsidRDefault="00366018" w:rsidP="00366018">
            <w:pPr>
              <w:spacing w:before="15" w:after="30" w:line="240" w:lineRule="auto"/>
              <w:rPr>
                <w:rFonts w:ascii="Verdana" w:eastAsia="Times New Roman" w:hAnsi="Verdana" w:cs="Times New Roman"/>
                <w:b/>
                <w:color w:val="FF0000"/>
                <w:sz w:val="17"/>
                <w:szCs w:val="17"/>
                <w:u w:val="single"/>
                <w:lang w:eastAsia="pl-PL"/>
              </w:rPr>
            </w:pPr>
          </w:p>
          <w:p w14:paraId="60EE56ED" w14:textId="77777777" w:rsidR="00366018" w:rsidRDefault="00366018" w:rsidP="00366018">
            <w:pPr>
              <w:spacing w:before="15" w:after="30" w:line="240" w:lineRule="auto"/>
              <w:rPr>
                <w:rFonts w:ascii="Verdana" w:eastAsia="Times New Roman" w:hAnsi="Verdana" w:cs="Times New Roman"/>
                <w:b/>
                <w:color w:val="FF0000"/>
                <w:sz w:val="17"/>
                <w:szCs w:val="17"/>
                <w:u w:val="single"/>
                <w:lang w:eastAsia="pl-PL"/>
              </w:rPr>
            </w:pPr>
          </w:p>
          <w:p w14:paraId="3289A0CF" w14:textId="77777777" w:rsidR="00366018" w:rsidRDefault="00366018" w:rsidP="00366018">
            <w:pPr>
              <w:spacing w:before="15" w:after="30" w:line="240" w:lineRule="auto"/>
              <w:rPr>
                <w:rFonts w:ascii="Verdana" w:eastAsia="Times New Roman" w:hAnsi="Verdana" w:cs="Times New Roman"/>
                <w:b/>
                <w:color w:val="FF0000"/>
                <w:sz w:val="17"/>
                <w:szCs w:val="17"/>
                <w:u w:val="single"/>
                <w:lang w:eastAsia="pl-PL"/>
              </w:rPr>
            </w:pPr>
          </w:p>
          <w:p w14:paraId="64EB0674" w14:textId="77777777" w:rsidR="00366018" w:rsidRDefault="00366018" w:rsidP="00366018">
            <w:pPr>
              <w:spacing w:before="15" w:after="30" w:line="240" w:lineRule="auto"/>
              <w:rPr>
                <w:rFonts w:ascii="Verdana" w:eastAsia="Times New Roman" w:hAnsi="Verdana" w:cs="Times New Roman"/>
                <w:b/>
                <w:color w:val="FF0000"/>
                <w:sz w:val="17"/>
                <w:szCs w:val="17"/>
                <w:u w:val="single"/>
                <w:lang w:eastAsia="pl-PL"/>
              </w:rPr>
            </w:pPr>
          </w:p>
          <w:p w14:paraId="27638781" w14:textId="77777777" w:rsidR="00366018" w:rsidRDefault="00366018" w:rsidP="00366018">
            <w:pPr>
              <w:spacing w:before="15" w:after="30" w:line="240" w:lineRule="auto"/>
              <w:rPr>
                <w:rFonts w:ascii="Verdana" w:eastAsia="Times New Roman" w:hAnsi="Verdana" w:cs="Times New Roman"/>
                <w:b/>
                <w:color w:val="FF0000"/>
                <w:sz w:val="17"/>
                <w:szCs w:val="17"/>
                <w:u w:val="single"/>
                <w:lang w:eastAsia="pl-PL"/>
              </w:rPr>
            </w:pPr>
          </w:p>
          <w:p w14:paraId="305220E7" w14:textId="77777777" w:rsidR="00366018" w:rsidRDefault="00366018" w:rsidP="00366018">
            <w:pPr>
              <w:spacing w:before="15" w:after="30" w:line="240" w:lineRule="auto"/>
              <w:rPr>
                <w:rFonts w:ascii="Verdana" w:eastAsia="Times New Roman" w:hAnsi="Verdana" w:cs="Times New Roman"/>
                <w:b/>
                <w:color w:val="FF0000"/>
                <w:sz w:val="17"/>
                <w:szCs w:val="17"/>
                <w:u w:val="single"/>
                <w:lang w:eastAsia="pl-PL"/>
              </w:rPr>
            </w:pPr>
          </w:p>
          <w:p w14:paraId="59C50ADE" w14:textId="77777777" w:rsidR="00366018" w:rsidRDefault="00366018" w:rsidP="00366018">
            <w:pPr>
              <w:spacing w:before="15" w:after="30" w:line="240" w:lineRule="auto"/>
              <w:rPr>
                <w:rFonts w:ascii="Verdana" w:eastAsia="Times New Roman" w:hAnsi="Verdana" w:cs="Times New Roman"/>
                <w:b/>
                <w:color w:val="FF0000"/>
                <w:sz w:val="17"/>
                <w:szCs w:val="17"/>
                <w:u w:val="single"/>
                <w:lang w:eastAsia="pl-PL"/>
              </w:rPr>
            </w:pPr>
          </w:p>
          <w:p w14:paraId="773ED564" w14:textId="77777777" w:rsidR="00366018" w:rsidRDefault="00366018" w:rsidP="00366018">
            <w:pPr>
              <w:spacing w:before="15" w:after="30" w:line="240" w:lineRule="auto"/>
              <w:rPr>
                <w:rFonts w:ascii="Verdana" w:eastAsia="Times New Roman" w:hAnsi="Verdana" w:cs="Times New Roman"/>
                <w:b/>
                <w:color w:val="FF0000"/>
                <w:sz w:val="17"/>
                <w:szCs w:val="17"/>
                <w:u w:val="single"/>
                <w:lang w:eastAsia="pl-PL"/>
              </w:rPr>
            </w:pPr>
          </w:p>
          <w:p w14:paraId="408D4900" w14:textId="77777777" w:rsidR="00366018" w:rsidRDefault="00366018" w:rsidP="00366018">
            <w:pPr>
              <w:spacing w:before="15" w:after="30" w:line="240" w:lineRule="auto"/>
              <w:rPr>
                <w:rFonts w:ascii="Verdana" w:eastAsia="Times New Roman" w:hAnsi="Verdana" w:cs="Times New Roman"/>
                <w:b/>
                <w:color w:val="FF0000"/>
                <w:sz w:val="17"/>
                <w:szCs w:val="17"/>
                <w:u w:val="single"/>
                <w:lang w:eastAsia="pl-PL"/>
              </w:rPr>
            </w:pPr>
          </w:p>
          <w:p w14:paraId="07365F98" w14:textId="77777777" w:rsidR="00366018" w:rsidRDefault="00366018" w:rsidP="00366018">
            <w:pPr>
              <w:spacing w:before="15" w:after="30" w:line="240" w:lineRule="auto"/>
              <w:rPr>
                <w:rFonts w:ascii="Verdana" w:eastAsia="Times New Roman" w:hAnsi="Verdana" w:cs="Times New Roman"/>
                <w:b/>
                <w:color w:val="FF0000"/>
                <w:sz w:val="17"/>
                <w:szCs w:val="17"/>
                <w:u w:val="single"/>
                <w:lang w:eastAsia="pl-PL"/>
              </w:rPr>
            </w:pPr>
          </w:p>
          <w:p w14:paraId="4BFDEE7C" w14:textId="77777777" w:rsidR="00366018" w:rsidRDefault="00366018" w:rsidP="00366018">
            <w:pPr>
              <w:spacing w:before="15" w:after="30" w:line="240" w:lineRule="auto"/>
              <w:rPr>
                <w:rFonts w:ascii="Verdana" w:eastAsia="Times New Roman" w:hAnsi="Verdana" w:cs="Times New Roman"/>
                <w:b/>
                <w:color w:val="FF0000"/>
                <w:sz w:val="17"/>
                <w:szCs w:val="17"/>
                <w:u w:val="single"/>
                <w:lang w:eastAsia="pl-PL"/>
              </w:rPr>
            </w:pPr>
          </w:p>
          <w:p w14:paraId="67B2E196" w14:textId="77777777" w:rsidR="00366018" w:rsidRDefault="00366018" w:rsidP="00366018">
            <w:pPr>
              <w:spacing w:before="15" w:after="30" w:line="240" w:lineRule="auto"/>
              <w:rPr>
                <w:rFonts w:ascii="Verdana" w:eastAsia="Times New Roman" w:hAnsi="Verdana" w:cs="Times New Roman"/>
                <w:b/>
                <w:color w:val="FF0000"/>
                <w:sz w:val="17"/>
                <w:szCs w:val="17"/>
                <w:u w:val="single"/>
                <w:lang w:eastAsia="pl-PL"/>
              </w:rPr>
            </w:pPr>
          </w:p>
          <w:p w14:paraId="54852FD3" w14:textId="77777777" w:rsidR="00366018" w:rsidRDefault="00366018" w:rsidP="00366018">
            <w:pPr>
              <w:spacing w:before="15" w:after="30" w:line="240" w:lineRule="auto"/>
              <w:rPr>
                <w:rFonts w:ascii="Verdana" w:eastAsia="Times New Roman" w:hAnsi="Verdana" w:cs="Times New Roman"/>
                <w:b/>
                <w:color w:val="FF0000"/>
                <w:sz w:val="17"/>
                <w:szCs w:val="17"/>
                <w:u w:val="single"/>
                <w:lang w:eastAsia="pl-PL"/>
              </w:rPr>
            </w:pPr>
          </w:p>
          <w:p w14:paraId="1488A6EB" w14:textId="77777777" w:rsidR="00366018" w:rsidRDefault="00366018" w:rsidP="00366018">
            <w:pPr>
              <w:spacing w:before="15" w:after="30" w:line="240" w:lineRule="auto"/>
              <w:rPr>
                <w:rFonts w:ascii="Verdana" w:eastAsia="Times New Roman" w:hAnsi="Verdana" w:cs="Times New Roman"/>
                <w:b/>
                <w:color w:val="FF0000"/>
                <w:sz w:val="17"/>
                <w:szCs w:val="17"/>
                <w:u w:val="single"/>
                <w:lang w:eastAsia="pl-PL"/>
              </w:rPr>
            </w:pPr>
          </w:p>
          <w:p w14:paraId="5978431C" w14:textId="77777777" w:rsidR="00366018" w:rsidRDefault="00366018" w:rsidP="00366018">
            <w:pPr>
              <w:spacing w:before="15" w:after="30" w:line="240" w:lineRule="auto"/>
              <w:rPr>
                <w:rFonts w:ascii="Verdana" w:eastAsia="Times New Roman" w:hAnsi="Verdana" w:cs="Times New Roman"/>
                <w:b/>
                <w:color w:val="FF0000"/>
                <w:sz w:val="17"/>
                <w:szCs w:val="17"/>
                <w:u w:val="single"/>
                <w:lang w:eastAsia="pl-PL"/>
              </w:rPr>
            </w:pPr>
          </w:p>
          <w:p w14:paraId="75B37CC9" w14:textId="77777777" w:rsidR="00366018" w:rsidRDefault="00366018" w:rsidP="00366018">
            <w:pPr>
              <w:spacing w:before="15" w:after="30" w:line="240" w:lineRule="auto"/>
              <w:rPr>
                <w:rFonts w:ascii="Verdana" w:eastAsia="Times New Roman" w:hAnsi="Verdana" w:cs="Times New Roman"/>
                <w:b/>
                <w:color w:val="FF0000"/>
                <w:sz w:val="17"/>
                <w:szCs w:val="17"/>
                <w:u w:val="single"/>
                <w:lang w:eastAsia="pl-PL"/>
              </w:rPr>
            </w:pPr>
          </w:p>
          <w:p w14:paraId="01C70F47" w14:textId="77777777" w:rsidR="00366018" w:rsidRDefault="00366018" w:rsidP="00366018">
            <w:pPr>
              <w:spacing w:before="15" w:after="30" w:line="240" w:lineRule="auto"/>
              <w:rPr>
                <w:rFonts w:ascii="Verdana" w:eastAsia="Times New Roman" w:hAnsi="Verdana" w:cs="Times New Roman"/>
                <w:b/>
                <w:color w:val="FF0000"/>
                <w:sz w:val="17"/>
                <w:szCs w:val="17"/>
                <w:u w:val="single"/>
                <w:lang w:eastAsia="pl-PL"/>
              </w:rPr>
            </w:pPr>
          </w:p>
          <w:p w14:paraId="4CA1CBC4" w14:textId="77777777" w:rsidR="00366018" w:rsidRDefault="00366018" w:rsidP="00366018">
            <w:pPr>
              <w:spacing w:before="15" w:after="30" w:line="240" w:lineRule="auto"/>
              <w:rPr>
                <w:rFonts w:ascii="Verdana" w:eastAsia="Times New Roman" w:hAnsi="Verdana" w:cs="Times New Roman"/>
                <w:b/>
                <w:color w:val="FF0000"/>
                <w:sz w:val="17"/>
                <w:szCs w:val="17"/>
                <w:u w:val="single"/>
                <w:lang w:eastAsia="pl-PL"/>
              </w:rPr>
            </w:pPr>
          </w:p>
          <w:p w14:paraId="76130827" w14:textId="77777777" w:rsidR="00366018" w:rsidRDefault="00366018" w:rsidP="00366018">
            <w:pPr>
              <w:spacing w:before="15" w:after="30" w:line="240" w:lineRule="auto"/>
              <w:rPr>
                <w:rFonts w:ascii="Verdana" w:eastAsia="Times New Roman" w:hAnsi="Verdana" w:cs="Times New Roman"/>
                <w:b/>
                <w:color w:val="FF0000"/>
                <w:sz w:val="17"/>
                <w:szCs w:val="17"/>
                <w:u w:val="single"/>
                <w:lang w:eastAsia="pl-PL"/>
              </w:rPr>
            </w:pPr>
          </w:p>
          <w:p w14:paraId="532CAADD" w14:textId="289F010A" w:rsidR="00366018" w:rsidRDefault="00730289" w:rsidP="00366018">
            <w:pPr>
              <w:spacing w:before="15" w:after="30" w:line="240" w:lineRule="auto"/>
              <w:rPr>
                <w:rFonts w:ascii="Verdana" w:eastAsia="Times New Roman" w:hAnsi="Verdana" w:cs="Times New Roman"/>
                <w:b/>
                <w:color w:val="FF0000"/>
                <w:sz w:val="17"/>
                <w:szCs w:val="17"/>
                <w:u w:val="single"/>
                <w:lang w:eastAsia="pl-PL"/>
              </w:rPr>
            </w:pPr>
            <w:hyperlink r:id="rId16" w:history="1">
              <w:r w:rsidRPr="00730289">
                <w:rPr>
                  <w:rStyle w:val="Hipercze"/>
                  <w:rFonts w:ascii="Verdana" w:eastAsia="Times New Roman" w:hAnsi="Verdana" w:cs="Times New Roman"/>
                  <w:b/>
                  <w:sz w:val="17"/>
                  <w:szCs w:val="17"/>
                  <w:lang w:eastAsia="pl-PL"/>
                </w:rPr>
                <w:t>Pobierz 9b</w:t>
              </w:r>
            </w:hyperlink>
          </w:p>
          <w:p w14:paraId="73A3D34C" w14:textId="77777777" w:rsidR="00366018" w:rsidRDefault="00366018" w:rsidP="00366018">
            <w:pPr>
              <w:spacing w:before="15" w:after="30" w:line="240" w:lineRule="auto"/>
              <w:rPr>
                <w:rFonts w:ascii="Verdana" w:eastAsia="Times New Roman" w:hAnsi="Verdana" w:cs="Times New Roman"/>
                <w:b/>
                <w:color w:val="FF0000"/>
                <w:sz w:val="17"/>
                <w:szCs w:val="17"/>
                <w:u w:val="single"/>
                <w:lang w:eastAsia="pl-PL"/>
              </w:rPr>
            </w:pPr>
          </w:p>
          <w:p w14:paraId="6EEE03D7" w14:textId="77777777" w:rsidR="00366018" w:rsidRDefault="00366018" w:rsidP="00366018">
            <w:pPr>
              <w:spacing w:before="15" w:after="30" w:line="240" w:lineRule="auto"/>
              <w:rPr>
                <w:rFonts w:ascii="Verdana" w:eastAsia="Times New Roman" w:hAnsi="Verdana" w:cs="Times New Roman"/>
                <w:b/>
                <w:color w:val="FF0000"/>
                <w:sz w:val="17"/>
                <w:szCs w:val="17"/>
                <w:u w:val="single"/>
                <w:lang w:eastAsia="pl-PL"/>
              </w:rPr>
            </w:pPr>
          </w:p>
          <w:p w14:paraId="3C164B69" w14:textId="77777777" w:rsidR="00366018" w:rsidRDefault="00366018" w:rsidP="00366018">
            <w:pPr>
              <w:spacing w:before="15" w:after="30" w:line="240" w:lineRule="auto"/>
              <w:rPr>
                <w:rFonts w:ascii="Verdana" w:eastAsia="Times New Roman" w:hAnsi="Verdana" w:cs="Times New Roman"/>
                <w:b/>
                <w:color w:val="FF0000"/>
                <w:sz w:val="17"/>
                <w:szCs w:val="17"/>
                <w:u w:val="single"/>
                <w:lang w:eastAsia="pl-PL"/>
              </w:rPr>
            </w:pPr>
          </w:p>
          <w:p w14:paraId="3E57E22C" w14:textId="77777777" w:rsidR="00366018" w:rsidRDefault="00366018" w:rsidP="00366018">
            <w:pPr>
              <w:spacing w:before="15" w:after="30" w:line="240" w:lineRule="auto"/>
              <w:rPr>
                <w:rFonts w:ascii="Verdana" w:eastAsia="Times New Roman" w:hAnsi="Verdana" w:cs="Times New Roman"/>
                <w:b/>
                <w:color w:val="FF0000"/>
                <w:sz w:val="17"/>
                <w:szCs w:val="17"/>
                <w:u w:val="single"/>
                <w:lang w:eastAsia="pl-PL"/>
              </w:rPr>
            </w:pPr>
          </w:p>
          <w:p w14:paraId="4C8C8275" w14:textId="77777777" w:rsidR="00366018" w:rsidRDefault="00366018" w:rsidP="00366018">
            <w:pPr>
              <w:spacing w:before="15" w:after="30" w:line="240" w:lineRule="auto"/>
              <w:rPr>
                <w:rFonts w:ascii="Verdana" w:eastAsia="Times New Roman" w:hAnsi="Verdana" w:cs="Times New Roman"/>
                <w:b/>
                <w:color w:val="FF0000"/>
                <w:sz w:val="17"/>
                <w:szCs w:val="17"/>
                <w:u w:val="single"/>
                <w:lang w:eastAsia="pl-PL"/>
              </w:rPr>
            </w:pPr>
          </w:p>
          <w:p w14:paraId="45759F7D" w14:textId="77777777" w:rsidR="00366018" w:rsidRDefault="00366018" w:rsidP="00366018">
            <w:pPr>
              <w:spacing w:before="15" w:after="30" w:line="240" w:lineRule="auto"/>
              <w:rPr>
                <w:rFonts w:ascii="Verdana" w:eastAsia="Times New Roman" w:hAnsi="Verdana" w:cs="Times New Roman"/>
                <w:b/>
                <w:color w:val="FF0000"/>
                <w:sz w:val="17"/>
                <w:szCs w:val="17"/>
                <w:u w:val="single"/>
                <w:lang w:eastAsia="pl-PL"/>
              </w:rPr>
            </w:pPr>
          </w:p>
          <w:p w14:paraId="4C746835" w14:textId="77777777" w:rsidR="00366018" w:rsidRDefault="00366018" w:rsidP="00366018">
            <w:pPr>
              <w:spacing w:before="15" w:after="30" w:line="240" w:lineRule="auto"/>
              <w:rPr>
                <w:rFonts w:ascii="Verdana" w:eastAsia="Times New Roman" w:hAnsi="Verdana" w:cs="Times New Roman"/>
                <w:b/>
                <w:color w:val="FF0000"/>
                <w:sz w:val="17"/>
                <w:szCs w:val="17"/>
                <w:u w:val="single"/>
                <w:lang w:eastAsia="pl-PL"/>
              </w:rPr>
            </w:pPr>
          </w:p>
          <w:p w14:paraId="28CEA561" w14:textId="77777777" w:rsidR="00366018" w:rsidRDefault="00366018" w:rsidP="00366018">
            <w:pPr>
              <w:spacing w:before="15" w:after="30" w:line="240" w:lineRule="auto"/>
              <w:rPr>
                <w:rFonts w:ascii="Verdana" w:eastAsia="Times New Roman" w:hAnsi="Verdana" w:cs="Times New Roman"/>
                <w:b/>
                <w:color w:val="FF0000"/>
                <w:sz w:val="17"/>
                <w:szCs w:val="17"/>
                <w:u w:val="single"/>
                <w:lang w:eastAsia="pl-PL"/>
              </w:rPr>
            </w:pPr>
          </w:p>
          <w:p w14:paraId="1AAB31D6" w14:textId="77777777" w:rsidR="00366018" w:rsidRDefault="00366018" w:rsidP="00366018">
            <w:pPr>
              <w:spacing w:before="15" w:after="30" w:line="240" w:lineRule="auto"/>
              <w:rPr>
                <w:rFonts w:ascii="Verdana" w:eastAsia="Times New Roman" w:hAnsi="Verdana" w:cs="Times New Roman"/>
                <w:b/>
                <w:color w:val="FF0000"/>
                <w:sz w:val="17"/>
                <w:szCs w:val="17"/>
                <w:u w:val="single"/>
                <w:lang w:eastAsia="pl-PL"/>
              </w:rPr>
            </w:pPr>
          </w:p>
          <w:p w14:paraId="34A3B00A" w14:textId="77777777" w:rsidR="00366018" w:rsidRDefault="00366018" w:rsidP="00366018">
            <w:pPr>
              <w:spacing w:before="15" w:after="30" w:line="240" w:lineRule="auto"/>
              <w:rPr>
                <w:rFonts w:ascii="Verdana" w:eastAsia="Times New Roman" w:hAnsi="Verdana" w:cs="Times New Roman"/>
                <w:b/>
                <w:color w:val="FF0000"/>
                <w:sz w:val="17"/>
                <w:szCs w:val="17"/>
                <w:u w:val="single"/>
                <w:lang w:eastAsia="pl-PL"/>
              </w:rPr>
            </w:pPr>
          </w:p>
          <w:p w14:paraId="06A54C8C" w14:textId="77777777" w:rsidR="00366018" w:rsidRDefault="00366018" w:rsidP="00366018">
            <w:pPr>
              <w:spacing w:before="15" w:after="30" w:line="240" w:lineRule="auto"/>
              <w:rPr>
                <w:rFonts w:ascii="Verdana" w:eastAsia="Times New Roman" w:hAnsi="Verdana" w:cs="Times New Roman"/>
                <w:b/>
                <w:color w:val="FF0000"/>
                <w:sz w:val="17"/>
                <w:szCs w:val="17"/>
                <w:u w:val="single"/>
                <w:lang w:eastAsia="pl-PL"/>
              </w:rPr>
            </w:pPr>
          </w:p>
          <w:p w14:paraId="0E765354" w14:textId="77777777" w:rsidR="00366018" w:rsidRDefault="00366018" w:rsidP="00366018">
            <w:pPr>
              <w:spacing w:before="15" w:after="30" w:line="240" w:lineRule="auto"/>
              <w:rPr>
                <w:rFonts w:ascii="Verdana" w:eastAsia="Times New Roman" w:hAnsi="Verdana" w:cs="Times New Roman"/>
                <w:b/>
                <w:color w:val="FF0000"/>
                <w:sz w:val="17"/>
                <w:szCs w:val="17"/>
                <w:u w:val="single"/>
                <w:lang w:eastAsia="pl-PL"/>
              </w:rPr>
            </w:pPr>
          </w:p>
          <w:p w14:paraId="6C678764" w14:textId="77777777" w:rsidR="00366018" w:rsidRDefault="00366018" w:rsidP="00366018">
            <w:pPr>
              <w:spacing w:before="15" w:after="30" w:line="240" w:lineRule="auto"/>
              <w:rPr>
                <w:rFonts w:ascii="Verdana" w:eastAsia="Times New Roman" w:hAnsi="Verdana" w:cs="Times New Roman"/>
                <w:b/>
                <w:color w:val="FF0000"/>
                <w:sz w:val="17"/>
                <w:szCs w:val="17"/>
                <w:u w:val="single"/>
                <w:lang w:eastAsia="pl-PL"/>
              </w:rPr>
            </w:pPr>
          </w:p>
          <w:p w14:paraId="5AC20B47" w14:textId="640B4F50" w:rsidR="00366018" w:rsidRDefault="00730289" w:rsidP="00366018">
            <w:pPr>
              <w:spacing w:before="15" w:after="30" w:line="240" w:lineRule="auto"/>
              <w:rPr>
                <w:rFonts w:ascii="Verdana" w:eastAsia="Times New Roman" w:hAnsi="Verdana" w:cs="Times New Roman"/>
                <w:b/>
                <w:color w:val="FF0000"/>
                <w:sz w:val="17"/>
                <w:szCs w:val="17"/>
                <w:u w:val="single"/>
                <w:lang w:eastAsia="pl-PL"/>
              </w:rPr>
            </w:pPr>
            <w:hyperlink r:id="rId17" w:history="1">
              <w:r w:rsidRPr="00730289">
                <w:rPr>
                  <w:rStyle w:val="Hipercze"/>
                  <w:rFonts w:ascii="Verdana" w:eastAsia="Times New Roman" w:hAnsi="Verdana" w:cs="Times New Roman"/>
                  <w:b/>
                  <w:sz w:val="17"/>
                  <w:szCs w:val="17"/>
                  <w:lang w:eastAsia="pl-PL"/>
                </w:rPr>
                <w:t>Pobierz 9c</w:t>
              </w:r>
            </w:hyperlink>
          </w:p>
          <w:p w14:paraId="613777AF" w14:textId="77777777" w:rsidR="00366018" w:rsidRDefault="00366018" w:rsidP="00366018">
            <w:pPr>
              <w:spacing w:before="15" w:after="30" w:line="240" w:lineRule="auto"/>
              <w:rPr>
                <w:rFonts w:ascii="Verdana" w:eastAsia="Times New Roman" w:hAnsi="Verdana" w:cs="Times New Roman"/>
                <w:b/>
                <w:color w:val="FF0000"/>
                <w:sz w:val="17"/>
                <w:szCs w:val="17"/>
                <w:u w:val="single"/>
                <w:lang w:eastAsia="pl-PL"/>
              </w:rPr>
            </w:pPr>
          </w:p>
          <w:p w14:paraId="27F76D10" w14:textId="77777777" w:rsidR="00366018" w:rsidRDefault="00366018" w:rsidP="00366018">
            <w:pPr>
              <w:spacing w:before="15" w:after="30" w:line="240" w:lineRule="auto"/>
              <w:rPr>
                <w:rFonts w:ascii="Verdana" w:eastAsia="Times New Roman" w:hAnsi="Verdana" w:cs="Times New Roman"/>
                <w:b/>
                <w:color w:val="FF0000"/>
                <w:sz w:val="17"/>
                <w:szCs w:val="17"/>
                <w:u w:val="single"/>
                <w:lang w:eastAsia="pl-PL"/>
              </w:rPr>
            </w:pPr>
          </w:p>
          <w:p w14:paraId="5A1FB549" w14:textId="77777777" w:rsidR="00366018" w:rsidRDefault="00366018" w:rsidP="00366018">
            <w:pPr>
              <w:spacing w:before="15" w:after="30" w:line="240" w:lineRule="auto"/>
              <w:rPr>
                <w:rFonts w:ascii="Verdana" w:eastAsia="Times New Roman" w:hAnsi="Verdana" w:cs="Times New Roman"/>
                <w:b/>
                <w:color w:val="FF0000"/>
                <w:sz w:val="17"/>
                <w:szCs w:val="17"/>
                <w:u w:val="single"/>
                <w:lang w:eastAsia="pl-PL"/>
              </w:rPr>
            </w:pPr>
          </w:p>
          <w:p w14:paraId="0D7A8D63" w14:textId="77777777" w:rsidR="00366018" w:rsidRDefault="00366018" w:rsidP="00366018">
            <w:pPr>
              <w:spacing w:before="15" w:after="30" w:line="240" w:lineRule="auto"/>
              <w:rPr>
                <w:rFonts w:ascii="Verdana" w:eastAsia="Times New Roman" w:hAnsi="Verdana" w:cs="Times New Roman"/>
                <w:b/>
                <w:color w:val="FF0000"/>
                <w:sz w:val="17"/>
                <w:szCs w:val="17"/>
                <w:u w:val="single"/>
                <w:lang w:eastAsia="pl-PL"/>
              </w:rPr>
            </w:pPr>
          </w:p>
          <w:p w14:paraId="318EB69A" w14:textId="77777777" w:rsidR="00366018" w:rsidRDefault="00366018" w:rsidP="00366018">
            <w:pPr>
              <w:spacing w:before="15" w:after="30" w:line="240" w:lineRule="auto"/>
              <w:rPr>
                <w:rFonts w:ascii="Verdana" w:eastAsia="Times New Roman" w:hAnsi="Verdana" w:cs="Times New Roman"/>
                <w:b/>
                <w:color w:val="FF0000"/>
                <w:sz w:val="17"/>
                <w:szCs w:val="17"/>
                <w:u w:val="single"/>
                <w:lang w:eastAsia="pl-PL"/>
              </w:rPr>
            </w:pPr>
          </w:p>
          <w:p w14:paraId="4B000F28" w14:textId="77777777" w:rsidR="00366018" w:rsidRDefault="00366018" w:rsidP="00366018">
            <w:pPr>
              <w:spacing w:before="15" w:after="30" w:line="240" w:lineRule="auto"/>
              <w:rPr>
                <w:rFonts w:ascii="Verdana" w:eastAsia="Times New Roman" w:hAnsi="Verdana" w:cs="Times New Roman"/>
                <w:b/>
                <w:color w:val="FF0000"/>
                <w:sz w:val="17"/>
                <w:szCs w:val="17"/>
                <w:u w:val="single"/>
                <w:lang w:eastAsia="pl-PL"/>
              </w:rPr>
            </w:pPr>
          </w:p>
          <w:p w14:paraId="5C5249DF" w14:textId="77777777" w:rsidR="00366018" w:rsidRDefault="00366018" w:rsidP="00366018">
            <w:pPr>
              <w:spacing w:before="15" w:after="30" w:line="240" w:lineRule="auto"/>
              <w:rPr>
                <w:rFonts w:ascii="Verdana" w:eastAsia="Times New Roman" w:hAnsi="Verdana" w:cs="Times New Roman"/>
                <w:b/>
                <w:color w:val="FF0000"/>
                <w:sz w:val="17"/>
                <w:szCs w:val="17"/>
                <w:u w:val="single"/>
                <w:lang w:eastAsia="pl-PL"/>
              </w:rPr>
            </w:pPr>
          </w:p>
          <w:p w14:paraId="5BE8CFC5" w14:textId="77777777" w:rsidR="00366018" w:rsidRDefault="00366018" w:rsidP="00366018">
            <w:pPr>
              <w:spacing w:before="15" w:after="30" w:line="240" w:lineRule="auto"/>
              <w:rPr>
                <w:rFonts w:ascii="Verdana" w:eastAsia="Times New Roman" w:hAnsi="Verdana" w:cs="Times New Roman"/>
                <w:b/>
                <w:color w:val="FF0000"/>
                <w:sz w:val="17"/>
                <w:szCs w:val="17"/>
                <w:u w:val="single"/>
                <w:lang w:eastAsia="pl-PL"/>
              </w:rPr>
            </w:pPr>
          </w:p>
          <w:p w14:paraId="0D7797A7" w14:textId="77777777" w:rsidR="00366018" w:rsidRDefault="00366018" w:rsidP="00366018">
            <w:pPr>
              <w:spacing w:before="15" w:after="30" w:line="240" w:lineRule="auto"/>
              <w:rPr>
                <w:rFonts w:ascii="Verdana" w:eastAsia="Times New Roman" w:hAnsi="Verdana" w:cs="Times New Roman"/>
                <w:b/>
                <w:color w:val="FF0000"/>
                <w:sz w:val="17"/>
                <w:szCs w:val="17"/>
                <w:u w:val="single"/>
                <w:lang w:eastAsia="pl-PL"/>
              </w:rPr>
            </w:pPr>
          </w:p>
          <w:p w14:paraId="4001A867" w14:textId="77777777" w:rsidR="00366018" w:rsidRDefault="00366018" w:rsidP="00366018">
            <w:pPr>
              <w:spacing w:before="15" w:after="30" w:line="240" w:lineRule="auto"/>
              <w:rPr>
                <w:rFonts w:ascii="Verdana" w:eastAsia="Times New Roman" w:hAnsi="Verdana" w:cs="Times New Roman"/>
                <w:b/>
                <w:color w:val="FF0000"/>
                <w:sz w:val="17"/>
                <w:szCs w:val="17"/>
                <w:u w:val="single"/>
                <w:lang w:eastAsia="pl-PL"/>
              </w:rPr>
            </w:pPr>
          </w:p>
          <w:p w14:paraId="1AA63CE1" w14:textId="77777777" w:rsidR="00366018" w:rsidRDefault="00366018" w:rsidP="00366018">
            <w:pPr>
              <w:spacing w:before="15" w:after="30" w:line="240" w:lineRule="auto"/>
              <w:rPr>
                <w:rFonts w:ascii="Verdana" w:eastAsia="Times New Roman" w:hAnsi="Verdana" w:cs="Times New Roman"/>
                <w:b/>
                <w:color w:val="FF0000"/>
                <w:sz w:val="17"/>
                <w:szCs w:val="17"/>
                <w:u w:val="single"/>
                <w:lang w:eastAsia="pl-PL"/>
              </w:rPr>
            </w:pPr>
          </w:p>
          <w:p w14:paraId="767A45D2" w14:textId="77777777" w:rsidR="00366018" w:rsidRDefault="00366018" w:rsidP="00366018">
            <w:pPr>
              <w:spacing w:before="15" w:after="30" w:line="240" w:lineRule="auto"/>
              <w:rPr>
                <w:rFonts w:ascii="Verdana" w:eastAsia="Times New Roman" w:hAnsi="Verdana" w:cs="Times New Roman"/>
                <w:b/>
                <w:color w:val="FF0000"/>
                <w:sz w:val="17"/>
                <w:szCs w:val="17"/>
                <w:u w:val="single"/>
                <w:lang w:eastAsia="pl-PL"/>
              </w:rPr>
            </w:pPr>
          </w:p>
          <w:p w14:paraId="4BD5916F" w14:textId="77777777" w:rsidR="00366018" w:rsidRDefault="00366018" w:rsidP="00366018">
            <w:pPr>
              <w:spacing w:before="15" w:after="30" w:line="240" w:lineRule="auto"/>
              <w:rPr>
                <w:rFonts w:ascii="Verdana" w:eastAsia="Times New Roman" w:hAnsi="Verdana" w:cs="Times New Roman"/>
                <w:b/>
                <w:color w:val="FF0000"/>
                <w:sz w:val="17"/>
                <w:szCs w:val="17"/>
                <w:u w:val="single"/>
                <w:lang w:eastAsia="pl-PL"/>
              </w:rPr>
            </w:pPr>
          </w:p>
          <w:p w14:paraId="5B392ACF" w14:textId="77777777" w:rsidR="00366018" w:rsidRDefault="00366018" w:rsidP="00366018">
            <w:pPr>
              <w:spacing w:before="15" w:after="30" w:line="240" w:lineRule="auto"/>
              <w:rPr>
                <w:rFonts w:ascii="Verdana" w:eastAsia="Times New Roman" w:hAnsi="Verdana" w:cs="Times New Roman"/>
                <w:b/>
                <w:color w:val="FF0000"/>
                <w:sz w:val="17"/>
                <w:szCs w:val="17"/>
                <w:u w:val="single"/>
                <w:lang w:eastAsia="pl-PL"/>
              </w:rPr>
            </w:pPr>
          </w:p>
          <w:p w14:paraId="3B2C3F16" w14:textId="77777777" w:rsidR="00366018" w:rsidRDefault="00366018" w:rsidP="00366018">
            <w:pPr>
              <w:spacing w:before="15" w:after="30" w:line="240" w:lineRule="auto"/>
              <w:rPr>
                <w:rFonts w:ascii="Verdana" w:eastAsia="Times New Roman" w:hAnsi="Verdana" w:cs="Times New Roman"/>
                <w:b/>
                <w:color w:val="FF0000"/>
                <w:sz w:val="17"/>
                <w:szCs w:val="17"/>
                <w:u w:val="single"/>
                <w:lang w:eastAsia="pl-PL"/>
              </w:rPr>
            </w:pPr>
          </w:p>
          <w:p w14:paraId="2B7CFA72" w14:textId="77777777" w:rsidR="00366018" w:rsidRDefault="00366018" w:rsidP="00366018">
            <w:pPr>
              <w:spacing w:before="15" w:after="30" w:line="240" w:lineRule="auto"/>
              <w:rPr>
                <w:rFonts w:ascii="Verdana" w:eastAsia="Times New Roman" w:hAnsi="Verdana" w:cs="Times New Roman"/>
                <w:b/>
                <w:color w:val="FF0000"/>
                <w:sz w:val="17"/>
                <w:szCs w:val="17"/>
                <w:u w:val="single"/>
                <w:lang w:eastAsia="pl-PL"/>
              </w:rPr>
            </w:pPr>
          </w:p>
          <w:p w14:paraId="74A0BDE1" w14:textId="77777777" w:rsidR="00366018" w:rsidRDefault="00366018" w:rsidP="00366018">
            <w:pPr>
              <w:spacing w:before="15" w:after="30" w:line="240" w:lineRule="auto"/>
              <w:rPr>
                <w:rFonts w:ascii="Verdana" w:eastAsia="Times New Roman" w:hAnsi="Verdana" w:cs="Times New Roman"/>
                <w:b/>
                <w:color w:val="FF0000"/>
                <w:sz w:val="17"/>
                <w:szCs w:val="17"/>
                <w:u w:val="single"/>
                <w:lang w:eastAsia="pl-PL"/>
              </w:rPr>
            </w:pPr>
          </w:p>
          <w:p w14:paraId="55A1521B" w14:textId="77777777" w:rsidR="00366018" w:rsidRDefault="00366018" w:rsidP="00366018">
            <w:pPr>
              <w:spacing w:before="15" w:after="30" w:line="240" w:lineRule="auto"/>
              <w:rPr>
                <w:rFonts w:ascii="Verdana" w:eastAsia="Times New Roman" w:hAnsi="Verdana" w:cs="Times New Roman"/>
                <w:b/>
                <w:color w:val="FF0000"/>
                <w:sz w:val="17"/>
                <w:szCs w:val="17"/>
                <w:u w:val="single"/>
                <w:lang w:eastAsia="pl-PL"/>
              </w:rPr>
            </w:pPr>
          </w:p>
          <w:p w14:paraId="28D7A8E8" w14:textId="77777777" w:rsidR="00366018" w:rsidRDefault="00366018" w:rsidP="00366018">
            <w:pPr>
              <w:spacing w:before="15" w:after="30" w:line="240" w:lineRule="auto"/>
              <w:rPr>
                <w:rFonts w:ascii="Verdana" w:eastAsia="Times New Roman" w:hAnsi="Verdana" w:cs="Times New Roman"/>
                <w:b/>
                <w:color w:val="FF0000"/>
                <w:sz w:val="17"/>
                <w:szCs w:val="17"/>
                <w:u w:val="single"/>
                <w:lang w:eastAsia="pl-PL"/>
              </w:rPr>
            </w:pPr>
          </w:p>
          <w:p w14:paraId="7477909D" w14:textId="77777777" w:rsidR="00366018" w:rsidRDefault="00366018" w:rsidP="00366018">
            <w:pPr>
              <w:spacing w:before="15" w:after="30" w:line="240" w:lineRule="auto"/>
              <w:rPr>
                <w:rFonts w:ascii="Verdana" w:eastAsia="Times New Roman" w:hAnsi="Verdana" w:cs="Times New Roman"/>
                <w:b/>
                <w:color w:val="FF0000"/>
                <w:sz w:val="17"/>
                <w:szCs w:val="17"/>
                <w:u w:val="single"/>
                <w:lang w:eastAsia="pl-PL"/>
              </w:rPr>
            </w:pPr>
          </w:p>
          <w:p w14:paraId="29F3CA0D" w14:textId="6D7184DC" w:rsidR="00366018" w:rsidRDefault="00730289" w:rsidP="00366018">
            <w:pPr>
              <w:spacing w:before="15" w:after="30" w:line="240" w:lineRule="auto"/>
              <w:rPr>
                <w:rFonts w:ascii="Verdana" w:eastAsia="Times New Roman" w:hAnsi="Verdana" w:cs="Times New Roman"/>
                <w:b/>
                <w:color w:val="FF0000"/>
                <w:sz w:val="17"/>
                <w:szCs w:val="17"/>
                <w:u w:val="single"/>
                <w:lang w:eastAsia="pl-PL"/>
              </w:rPr>
            </w:pPr>
            <w:hyperlink r:id="rId18" w:history="1">
              <w:r w:rsidRPr="00730289">
                <w:rPr>
                  <w:rStyle w:val="Hipercze"/>
                  <w:rFonts w:ascii="Verdana" w:eastAsia="Times New Roman" w:hAnsi="Verdana" w:cs="Times New Roman"/>
                  <w:b/>
                  <w:sz w:val="17"/>
                  <w:szCs w:val="17"/>
                  <w:lang w:eastAsia="pl-PL"/>
                </w:rPr>
                <w:t>Pobierz 9d</w:t>
              </w:r>
            </w:hyperlink>
          </w:p>
          <w:p w14:paraId="089B27AC" w14:textId="77777777" w:rsidR="00366018" w:rsidRDefault="00366018" w:rsidP="00366018">
            <w:pPr>
              <w:spacing w:before="15" w:after="30" w:line="240" w:lineRule="auto"/>
              <w:rPr>
                <w:rFonts w:ascii="Verdana" w:eastAsia="Times New Roman" w:hAnsi="Verdana" w:cs="Times New Roman"/>
                <w:b/>
                <w:color w:val="FF0000"/>
                <w:sz w:val="17"/>
                <w:szCs w:val="17"/>
                <w:u w:val="single"/>
                <w:lang w:eastAsia="pl-PL"/>
              </w:rPr>
            </w:pPr>
          </w:p>
          <w:p w14:paraId="434DA7E2" w14:textId="77777777" w:rsidR="00366018" w:rsidRDefault="00366018" w:rsidP="00366018">
            <w:pPr>
              <w:spacing w:before="15" w:after="30" w:line="240" w:lineRule="auto"/>
              <w:rPr>
                <w:rFonts w:ascii="Verdana" w:eastAsia="Times New Roman" w:hAnsi="Verdana" w:cs="Times New Roman"/>
                <w:b/>
                <w:color w:val="FF0000"/>
                <w:sz w:val="17"/>
                <w:szCs w:val="17"/>
                <w:u w:val="single"/>
                <w:lang w:eastAsia="pl-PL"/>
              </w:rPr>
            </w:pPr>
          </w:p>
          <w:p w14:paraId="152E5E00" w14:textId="77777777" w:rsidR="00366018" w:rsidRDefault="00366018" w:rsidP="00366018">
            <w:pPr>
              <w:spacing w:before="15" w:after="30" w:line="240" w:lineRule="auto"/>
              <w:rPr>
                <w:rFonts w:ascii="Verdana" w:eastAsia="Times New Roman" w:hAnsi="Verdana" w:cs="Times New Roman"/>
                <w:b/>
                <w:color w:val="FF0000"/>
                <w:sz w:val="17"/>
                <w:szCs w:val="17"/>
                <w:u w:val="single"/>
                <w:lang w:eastAsia="pl-PL"/>
              </w:rPr>
            </w:pPr>
          </w:p>
          <w:p w14:paraId="2ED8D1C2" w14:textId="77777777" w:rsidR="00366018" w:rsidRDefault="00366018" w:rsidP="00366018">
            <w:pPr>
              <w:spacing w:before="15" w:after="30" w:line="240" w:lineRule="auto"/>
              <w:rPr>
                <w:rFonts w:ascii="Verdana" w:eastAsia="Times New Roman" w:hAnsi="Verdana" w:cs="Times New Roman"/>
                <w:b/>
                <w:color w:val="FF0000"/>
                <w:sz w:val="17"/>
                <w:szCs w:val="17"/>
                <w:u w:val="single"/>
                <w:lang w:eastAsia="pl-PL"/>
              </w:rPr>
            </w:pPr>
          </w:p>
          <w:p w14:paraId="4EF3DC50" w14:textId="77777777" w:rsidR="00366018" w:rsidRDefault="00366018" w:rsidP="00366018">
            <w:pPr>
              <w:spacing w:before="15" w:after="30" w:line="240" w:lineRule="auto"/>
              <w:rPr>
                <w:rFonts w:ascii="Verdana" w:eastAsia="Times New Roman" w:hAnsi="Verdana" w:cs="Times New Roman"/>
                <w:b/>
                <w:color w:val="FF0000"/>
                <w:sz w:val="17"/>
                <w:szCs w:val="17"/>
                <w:u w:val="single"/>
                <w:lang w:eastAsia="pl-PL"/>
              </w:rPr>
            </w:pPr>
          </w:p>
          <w:p w14:paraId="7C57C4EC" w14:textId="77777777" w:rsidR="00366018" w:rsidRDefault="00366018" w:rsidP="00366018">
            <w:pPr>
              <w:spacing w:before="15" w:after="30" w:line="240" w:lineRule="auto"/>
              <w:rPr>
                <w:rFonts w:ascii="Verdana" w:eastAsia="Times New Roman" w:hAnsi="Verdana" w:cs="Times New Roman"/>
                <w:b/>
                <w:color w:val="FF0000"/>
                <w:sz w:val="17"/>
                <w:szCs w:val="17"/>
                <w:u w:val="single"/>
                <w:lang w:eastAsia="pl-PL"/>
              </w:rPr>
            </w:pPr>
          </w:p>
          <w:p w14:paraId="4E2A8619" w14:textId="77777777" w:rsidR="00366018" w:rsidRDefault="00366018" w:rsidP="00366018">
            <w:pPr>
              <w:spacing w:before="15" w:after="30" w:line="240" w:lineRule="auto"/>
              <w:rPr>
                <w:rFonts w:ascii="Verdana" w:eastAsia="Times New Roman" w:hAnsi="Verdana" w:cs="Times New Roman"/>
                <w:b/>
                <w:color w:val="FF0000"/>
                <w:sz w:val="17"/>
                <w:szCs w:val="17"/>
                <w:u w:val="single"/>
                <w:lang w:eastAsia="pl-PL"/>
              </w:rPr>
            </w:pPr>
          </w:p>
          <w:p w14:paraId="50674A5E" w14:textId="77777777" w:rsidR="00366018" w:rsidRDefault="00366018" w:rsidP="00366018">
            <w:pPr>
              <w:spacing w:before="15" w:after="30" w:line="240" w:lineRule="auto"/>
              <w:rPr>
                <w:rFonts w:ascii="Verdana" w:eastAsia="Times New Roman" w:hAnsi="Verdana" w:cs="Times New Roman"/>
                <w:b/>
                <w:color w:val="FF0000"/>
                <w:sz w:val="17"/>
                <w:szCs w:val="17"/>
                <w:u w:val="single"/>
                <w:lang w:eastAsia="pl-PL"/>
              </w:rPr>
            </w:pPr>
          </w:p>
          <w:p w14:paraId="259CD776" w14:textId="77777777" w:rsidR="00366018" w:rsidRDefault="00366018" w:rsidP="00366018">
            <w:pPr>
              <w:spacing w:before="15" w:after="30" w:line="240" w:lineRule="auto"/>
              <w:rPr>
                <w:rFonts w:ascii="Verdana" w:eastAsia="Times New Roman" w:hAnsi="Verdana" w:cs="Times New Roman"/>
                <w:b/>
                <w:color w:val="FF0000"/>
                <w:sz w:val="17"/>
                <w:szCs w:val="17"/>
                <w:u w:val="single"/>
                <w:lang w:eastAsia="pl-PL"/>
              </w:rPr>
            </w:pPr>
          </w:p>
          <w:p w14:paraId="0D027F25" w14:textId="77777777" w:rsidR="00366018" w:rsidRDefault="00366018" w:rsidP="00366018">
            <w:pPr>
              <w:spacing w:before="15" w:after="30" w:line="240" w:lineRule="auto"/>
              <w:rPr>
                <w:rFonts w:ascii="Verdana" w:eastAsia="Times New Roman" w:hAnsi="Verdana" w:cs="Times New Roman"/>
                <w:b/>
                <w:color w:val="FF0000"/>
                <w:sz w:val="17"/>
                <w:szCs w:val="17"/>
                <w:u w:val="single"/>
                <w:lang w:eastAsia="pl-PL"/>
              </w:rPr>
            </w:pPr>
          </w:p>
          <w:p w14:paraId="33D4678A" w14:textId="77777777" w:rsidR="00366018" w:rsidRDefault="00366018" w:rsidP="00366018">
            <w:pPr>
              <w:spacing w:before="15" w:after="30" w:line="240" w:lineRule="auto"/>
              <w:rPr>
                <w:rFonts w:ascii="Verdana" w:eastAsia="Times New Roman" w:hAnsi="Verdana" w:cs="Times New Roman"/>
                <w:b/>
                <w:color w:val="FF0000"/>
                <w:sz w:val="17"/>
                <w:szCs w:val="17"/>
                <w:u w:val="single"/>
                <w:lang w:eastAsia="pl-PL"/>
              </w:rPr>
            </w:pPr>
          </w:p>
          <w:p w14:paraId="7694DC57" w14:textId="77777777" w:rsidR="00366018" w:rsidRDefault="00366018" w:rsidP="00366018">
            <w:pPr>
              <w:spacing w:before="15" w:after="30" w:line="240" w:lineRule="auto"/>
              <w:rPr>
                <w:rFonts w:ascii="Verdana" w:eastAsia="Times New Roman" w:hAnsi="Verdana" w:cs="Times New Roman"/>
                <w:b/>
                <w:color w:val="FF0000"/>
                <w:sz w:val="17"/>
                <w:szCs w:val="17"/>
                <w:u w:val="single"/>
                <w:lang w:eastAsia="pl-PL"/>
              </w:rPr>
            </w:pPr>
          </w:p>
          <w:p w14:paraId="47D5F32F" w14:textId="77777777" w:rsidR="00366018" w:rsidRDefault="00366018" w:rsidP="00366018">
            <w:pPr>
              <w:spacing w:before="15" w:after="30" w:line="240" w:lineRule="auto"/>
              <w:rPr>
                <w:rFonts w:ascii="Verdana" w:eastAsia="Times New Roman" w:hAnsi="Verdana" w:cs="Times New Roman"/>
                <w:b/>
                <w:color w:val="FF0000"/>
                <w:sz w:val="17"/>
                <w:szCs w:val="17"/>
                <w:u w:val="single"/>
                <w:lang w:eastAsia="pl-PL"/>
              </w:rPr>
            </w:pPr>
          </w:p>
          <w:p w14:paraId="75DF3C65" w14:textId="77777777" w:rsidR="00366018" w:rsidRDefault="00366018" w:rsidP="00366018">
            <w:pPr>
              <w:spacing w:before="15" w:after="30" w:line="240" w:lineRule="auto"/>
              <w:rPr>
                <w:rFonts w:ascii="Verdana" w:eastAsia="Times New Roman" w:hAnsi="Verdana" w:cs="Times New Roman"/>
                <w:b/>
                <w:color w:val="FF0000"/>
                <w:sz w:val="17"/>
                <w:szCs w:val="17"/>
                <w:u w:val="single"/>
                <w:lang w:eastAsia="pl-PL"/>
              </w:rPr>
            </w:pPr>
          </w:p>
          <w:p w14:paraId="101CE53B" w14:textId="77777777" w:rsidR="00366018" w:rsidRDefault="00366018" w:rsidP="00366018">
            <w:pPr>
              <w:spacing w:before="15" w:after="30" w:line="240" w:lineRule="auto"/>
              <w:rPr>
                <w:rFonts w:ascii="Verdana" w:eastAsia="Times New Roman" w:hAnsi="Verdana" w:cs="Times New Roman"/>
                <w:b/>
                <w:color w:val="FF0000"/>
                <w:sz w:val="17"/>
                <w:szCs w:val="17"/>
                <w:u w:val="single"/>
                <w:lang w:eastAsia="pl-PL"/>
              </w:rPr>
            </w:pPr>
          </w:p>
          <w:p w14:paraId="3F92C9B2" w14:textId="77777777" w:rsidR="00366018" w:rsidRDefault="00366018" w:rsidP="00366018">
            <w:pPr>
              <w:spacing w:before="15" w:after="30" w:line="240" w:lineRule="auto"/>
              <w:rPr>
                <w:rFonts w:ascii="Verdana" w:eastAsia="Times New Roman" w:hAnsi="Verdana" w:cs="Times New Roman"/>
                <w:b/>
                <w:color w:val="FF0000"/>
                <w:sz w:val="17"/>
                <w:szCs w:val="17"/>
                <w:u w:val="single"/>
                <w:lang w:eastAsia="pl-PL"/>
              </w:rPr>
            </w:pPr>
          </w:p>
          <w:p w14:paraId="7D509384" w14:textId="77777777" w:rsidR="00366018" w:rsidRDefault="00366018" w:rsidP="00366018">
            <w:pPr>
              <w:spacing w:before="15" w:after="30" w:line="240" w:lineRule="auto"/>
              <w:rPr>
                <w:rFonts w:ascii="Verdana" w:eastAsia="Times New Roman" w:hAnsi="Verdana" w:cs="Times New Roman"/>
                <w:b/>
                <w:color w:val="FF0000"/>
                <w:sz w:val="17"/>
                <w:szCs w:val="17"/>
                <w:u w:val="single"/>
                <w:lang w:eastAsia="pl-PL"/>
              </w:rPr>
            </w:pPr>
          </w:p>
          <w:p w14:paraId="173837B3" w14:textId="64A255BC" w:rsidR="00366018" w:rsidRDefault="00730289" w:rsidP="00366018">
            <w:pPr>
              <w:spacing w:before="15" w:after="30" w:line="240" w:lineRule="auto"/>
              <w:rPr>
                <w:rFonts w:ascii="Verdana" w:eastAsia="Times New Roman" w:hAnsi="Verdana" w:cs="Times New Roman"/>
                <w:b/>
                <w:color w:val="FF0000"/>
                <w:sz w:val="17"/>
                <w:szCs w:val="17"/>
                <w:u w:val="single"/>
                <w:lang w:eastAsia="pl-PL"/>
              </w:rPr>
            </w:pPr>
            <w:hyperlink r:id="rId19" w:history="1">
              <w:r w:rsidRPr="00730289">
                <w:rPr>
                  <w:rStyle w:val="Hipercze"/>
                  <w:rFonts w:ascii="Verdana" w:eastAsia="Times New Roman" w:hAnsi="Verdana" w:cs="Times New Roman"/>
                  <w:b/>
                  <w:sz w:val="17"/>
                  <w:szCs w:val="17"/>
                  <w:lang w:eastAsia="pl-PL"/>
                </w:rPr>
                <w:t>Pobierz 9e</w:t>
              </w:r>
            </w:hyperlink>
          </w:p>
          <w:p w14:paraId="62BD9488" w14:textId="77777777" w:rsidR="00366018" w:rsidRDefault="00366018" w:rsidP="00366018">
            <w:pPr>
              <w:spacing w:before="15" w:after="30" w:line="240" w:lineRule="auto"/>
              <w:rPr>
                <w:rFonts w:ascii="Verdana" w:eastAsia="Times New Roman" w:hAnsi="Verdana" w:cs="Times New Roman"/>
                <w:b/>
                <w:color w:val="FF0000"/>
                <w:sz w:val="17"/>
                <w:szCs w:val="17"/>
                <w:u w:val="single"/>
                <w:lang w:eastAsia="pl-PL"/>
              </w:rPr>
            </w:pPr>
          </w:p>
          <w:p w14:paraId="1DF822B0" w14:textId="77777777" w:rsidR="00366018" w:rsidRDefault="00366018" w:rsidP="00366018">
            <w:pPr>
              <w:spacing w:before="15" w:after="30" w:line="240" w:lineRule="auto"/>
              <w:rPr>
                <w:rFonts w:ascii="Verdana" w:eastAsia="Times New Roman" w:hAnsi="Verdana" w:cs="Times New Roman"/>
                <w:b/>
                <w:color w:val="FF0000"/>
                <w:sz w:val="17"/>
                <w:szCs w:val="17"/>
                <w:u w:val="single"/>
                <w:lang w:eastAsia="pl-PL"/>
              </w:rPr>
            </w:pPr>
          </w:p>
          <w:p w14:paraId="53578863" w14:textId="77777777" w:rsidR="00366018" w:rsidRDefault="00366018" w:rsidP="00366018">
            <w:pPr>
              <w:spacing w:before="15" w:after="30" w:line="240" w:lineRule="auto"/>
              <w:rPr>
                <w:rFonts w:ascii="Verdana" w:eastAsia="Times New Roman" w:hAnsi="Verdana" w:cs="Times New Roman"/>
                <w:b/>
                <w:color w:val="FF0000"/>
                <w:sz w:val="17"/>
                <w:szCs w:val="17"/>
                <w:u w:val="single"/>
                <w:lang w:eastAsia="pl-PL"/>
              </w:rPr>
            </w:pPr>
          </w:p>
          <w:p w14:paraId="60181E9F" w14:textId="77777777" w:rsidR="00366018" w:rsidRDefault="00366018" w:rsidP="00366018">
            <w:pPr>
              <w:spacing w:before="15" w:after="30" w:line="240" w:lineRule="auto"/>
              <w:rPr>
                <w:rFonts w:ascii="Verdana" w:eastAsia="Times New Roman" w:hAnsi="Verdana" w:cs="Times New Roman"/>
                <w:b/>
                <w:color w:val="FF0000"/>
                <w:sz w:val="17"/>
                <w:szCs w:val="17"/>
                <w:u w:val="single"/>
                <w:lang w:eastAsia="pl-PL"/>
              </w:rPr>
            </w:pPr>
          </w:p>
          <w:p w14:paraId="185B9FBE" w14:textId="77777777" w:rsidR="00366018" w:rsidRDefault="00366018" w:rsidP="00366018">
            <w:pPr>
              <w:spacing w:before="15" w:after="30" w:line="240" w:lineRule="auto"/>
              <w:rPr>
                <w:rFonts w:ascii="Verdana" w:eastAsia="Times New Roman" w:hAnsi="Verdana" w:cs="Times New Roman"/>
                <w:b/>
                <w:color w:val="FF0000"/>
                <w:sz w:val="17"/>
                <w:szCs w:val="17"/>
                <w:u w:val="single"/>
                <w:lang w:eastAsia="pl-PL"/>
              </w:rPr>
            </w:pPr>
          </w:p>
          <w:p w14:paraId="0E0BF7AB" w14:textId="77777777" w:rsidR="00366018" w:rsidRDefault="00366018" w:rsidP="00366018">
            <w:pPr>
              <w:spacing w:before="15" w:after="30" w:line="240" w:lineRule="auto"/>
              <w:rPr>
                <w:rFonts w:ascii="Verdana" w:eastAsia="Times New Roman" w:hAnsi="Verdana" w:cs="Times New Roman"/>
                <w:b/>
                <w:color w:val="FF0000"/>
                <w:sz w:val="17"/>
                <w:szCs w:val="17"/>
                <w:u w:val="single"/>
                <w:lang w:eastAsia="pl-PL"/>
              </w:rPr>
            </w:pPr>
          </w:p>
          <w:p w14:paraId="7C292512" w14:textId="77777777" w:rsidR="00366018" w:rsidRDefault="00366018" w:rsidP="00366018">
            <w:pPr>
              <w:spacing w:before="15" w:after="30" w:line="240" w:lineRule="auto"/>
              <w:rPr>
                <w:rFonts w:ascii="Verdana" w:eastAsia="Times New Roman" w:hAnsi="Verdana" w:cs="Times New Roman"/>
                <w:b/>
                <w:color w:val="FF0000"/>
                <w:sz w:val="17"/>
                <w:szCs w:val="17"/>
                <w:u w:val="single"/>
                <w:lang w:eastAsia="pl-PL"/>
              </w:rPr>
            </w:pPr>
          </w:p>
          <w:p w14:paraId="51802E75" w14:textId="77777777" w:rsidR="00366018" w:rsidRDefault="00366018" w:rsidP="00366018">
            <w:pPr>
              <w:spacing w:before="15" w:after="30" w:line="240" w:lineRule="auto"/>
              <w:rPr>
                <w:rFonts w:ascii="Verdana" w:eastAsia="Times New Roman" w:hAnsi="Verdana" w:cs="Times New Roman"/>
                <w:b/>
                <w:color w:val="FF0000"/>
                <w:sz w:val="17"/>
                <w:szCs w:val="17"/>
                <w:u w:val="single"/>
                <w:lang w:eastAsia="pl-PL"/>
              </w:rPr>
            </w:pPr>
          </w:p>
          <w:p w14:paraId="3D830F5A" w14:textId="77777777" w:rsidR="00366018" w:rsidRDefault="00366018" w:rsidP="00366018">
            <w:pPr>
              <w:spacing w:before="15" w:after="30" w:line="240" w:lineRule="auto"/>
              <w:rPr>
                <w:rFonts w:ascii="Verdana" w:eastAsia="Times New Roman" w:hAnsi="Verdana" w:cs="Times New Roman"/>
                <w:b/>
                <w:color w:val="FF0000"/>
                <w:sz w:val="17"/>
                <w:szCs w:val="17"/>
                <w:u w:val="single"/>
                <w:lang w:eastAsia="pl-PL"/>
              </w:rPr>
            </w:pPr>
          </w:p>
          <w:p w14:paraId="67F0C928" w14:textId="77777777" w:rsidR="00366018" w:rsidRDefault="00366018" w:rsidP="00366018">
            <w:pPr>
              <w:spacing w:before="15" w:after="30" w:line="240" w:lineRule="auto"/>
              <w:rPr>
                <w:rFonts w:ascii="Verdana" w:eastAsia="Times New Roman" w:hAnsi="Verdana" w:cs="Times New Roman"/>
                <w:b/>
                <w:color w:val="FF0000"/>
                <w:sz w:val="17"/>
                <w:szCs w:val="17"/>
                <w:u w:val="single"/>
                <w:lang w:eastAsia="pl-PL"/>
              </w:rPr>
            </w:pPr>
          </w:p>
          <w:p w14:paraId="1B61FF17" w14:textId="77777777" w:rsidR="00366018" w:rsidRDefault="00366018" w:rsidP="00366018">
            <w:pPr>
              <w:spacing w:before="15" w:after="30" w:line="240" w:lineRule="auto"/>
              <w:rPr>
                <w:rFonts w:ascii="Verdana" w:eastAsia="Times New Roman" w:hAnsi="Verdana" w:cs="Times New Roman"/>
                <w:b/>
                <w:color w:val="FF0000"/>
                <w:sz w:val="17"/>
                <w:szCs w:val="17"/>
                <w:u w:val="single"/>
                <w:lang w:eastAsia="pl-PL"/>
              </w:rPr>
            </w:pPr>
          </w:p>
          <w:p w14:paraId="1983DCFD" w14:textId="77777777" w:rsidR="00366018" w:rsidRDefault="00366018" w:rsidP="00366018">
            <w:pPr>
              <w:spacing w:before="15" w:after="30" w:line="240" w:lineRule="auto"/>
              <w:rPr>
                <w:rFonts w:ascii="Verdana" w:eastAsia="Times New Roman" w:hAnsi="Verdana" w:cs="Times New Roman"/>
                <w:b/>
                <w:color w:val="FF0000"/>
                <w:sz w:val="17"/>
                <w:szCs w:val="17"/>
                <w:u w:val="single"/>
                <w:lang w:eastAsia="pl-PL"/>
              </w:rPr>
            </w:pPr>
            <w:r w:rsidRPr="00163CF4">
              <w:rPr>
                <w:rFonts w:ascii="Verdana" w:eastAsia="Times New Roman" w:hAnsi="Verdana" w:cs="Times New Roman"/>
                <w:b/>
                <w:color w:val="FF0000"/>
                <w:sz w:val="17"/>
                <w:szCs w:val="17"/>
                <w:u w:val="single"/>
                <w:lang w:eastAsia="pl-PL"/>
              </w:rPr>
              <w:t xml:space="preserve"> </w:t>
            </w:r>
          </w:p>
          <w:p w14:paraId="72C1A242" w14:textId="7AC020CD" w:rsidR="00163CF4" w:rsidRDefault="00730289" w:rsidP="00366018">
            <w:pPr>
              <w:spacing w:before="15" w:after="30" w:line="240" w:lineRule="auto"/>
              <w:rPr>
                <w:rFonts w:ascii="Verdana" w:eastAsia="Times New Roman" w:hAnsi="Verdana" w:cs="Times New Roman"/>
                <w:b/>
                <w:color w:val="FF0000"/>
                <w:sz w:val="17"/>
                <w:szCs w:val="17"/>
                <w:u w:val="single"/>
                <w:lang w:eastAsia="pl-PL"/>
              </w:rPr>
            </w:pPr>
            <w:hyperlink r:id="rId20" w:history="1">
              <w:r w:rsidRPr="00730289">
                <w:rPr>
                  <w:rStyle w:val="Hipercze"/>
                  <w:rFonts w:ascii="Verdana" w:eastAsia="Times New Roman" w:hAnsi="Verdana" w:cs="Times New Roman"/>
                  <w:b/>
                  <w:sz w:val="17"/>
                  <w:szCs w:val="17"/>
                  <w:lang w:eastAsia="pl-PL"/>
                </w:rPr>
                <w:t>Pobierz 9f</w:t>
              </w:r>
            </w:hyperlink>
          </w:p>
          <w:p w14:paraId="097AC1B4" w14:textId="77777777" w:rsidR="00366018" w:rsidRDefault="00366018" w:rsidP="00366018">
            <w:pPr>
              <w:spacing w:before="15" w:after="30" w:line="240" w:lineRule="auto"/>
              <w:rPr>
                <w:rFonts w:ascii="Verdana" w:eastAsia="Times New Roman" w:hAnsi="Verdana" w:cs="Times New Roman"/>
                <w:b/>
                <w:color w:val="FF0000"/>
                <w:sz w:val="17"/>
                <w:szCs w:val="17"/>
                <w:u w:val="single"/>
                <w:lang w:eastAsia="pl-PL"/>
              </w:rPr>
            </w:pPr>
          </w:p>
          <w:p w14:paraId="4565D674" w14:textId="77777777" w:rsidR="00366018" w:rsidRDefault="00366018" w:rsidP="00366018">
            <w:pPr>
              <w:spacing w:before="15" w:after="30" w:line="240" w:lineRule="auto"/>
              <w:rPr>
                <w:rFonts w:ascii="Verdana" w:eastAsia="Times New Roman" w:hAnsi="Verdana" w:cs="Times New Roman"/>
                <w:b/>
                <w:color w:val="FF0000"/>
                <w:sz w:val="17"/>
                <w:szCs w:val="17"/>
                <w:u w:val="single"/>
                <w:lang w:eastAsia="pl-PL"/>
              </w:rPr>
            </w:pPr>
          </w:p>
          <w:p w14:paraId="6EE10597" w14:textId="77777777" w:rsidR="00366018" w:rsidRDefault="00366018" w:rsidP="00366018">
            <w:pPr>
              <w:spacing w:before="15" w:after="30" w:line="240" w:lineRule="auto"/>
              <w:rPr>
                <w:rFonts w:ascii="Verdana" w:eastAsia="Times New Roman" w:hAnsi="Verdana" w:cs="Times New Roman"/>
                <w:b/>
                <w:color w:val="FF0000"/>
                <w:sz w:val="17"/>
                <w:szCs w:val="17"/>
                <w:u w:val="single"/>
                <w:lang w:eastAsia="pl-PL"/>
              </w:rPr>
            </w:pPr>
          </w:p>
          <w:p w14:paraId="49A06FCF" w14:textId="77777777" w:rsidR="00366018" w:rsidRDefault="00366018" w:rsidP="00366018">
            <w:pPr>
              <w:spacing w:before="15" w:after="30" w:line="240" w:lineRule="auto"/>
              <w:rPr>
                <w:rFonts w:ascii="Verdana" w:eastAsia="Times New Roman" w:hAnsi="Verdana" w:cs="Times New Roman"/>
                <w:b/>
                <w:color w:val="FF0000"/>
                <w:sz w:val="17"/>
                <w:szCs w:val="17"/>
                <w:u w:val="single"/>
                <w:lang w:eastAsia="pl-PL"/>
              </w:rPr>
            </w:pPr>
          </w:p>
          <w:p w14:paraId="2AEE3F14" w14:textId="77777777" w:rsidR="00366018" w:rsidRDefault="00366018" w:rsidP="00366018">
            <w:pPr>
              <w:spacing w:before="15" w:after="30" w:line="240" w:lineRule="auto"/>
              <w:rPr>
                <w:rFonts w:ascii="Verdana" w:eastAsia="Times New Roman" w:hAnsi="Verdana" w:cs="Times New Roman"/>
                <w:b/>
                <w:color w:val="FF0000"/>
                <w:sz w:val="17"/>
                <w:szCs w:val="17"/>
                <w:u w:val="single"/>
                <w:lang w:eastAsia="pl-PL"/>
              </w:rPr>
            </w:pPr>
          </w:p>
          <w:p w14:paraId="10F6A4CE" w14:textId="77777777" w:rsidR="00366018" w:rsidRDefault="00366018" w:rsidP="00366018">
            <w:pPr>
              <w:spacing w:before="15" w:after="30" w:line="240" w:lineRule="auto"/>
              <w:rPr>
                <w:rFonts w:ascii="Verdana" w:eastAsia="Times New Roman" w:hAnsi="Verdana" w:cs="Times New Roman"/>
                <w:b/>
                <w:color w:val="FF0000"/>
                <w:sz w:val="17"/>
                <w:szCs w:val="17"/>
                <w:u w:val="single"/>
                <w:lang w:eastAsia="pl-PL"/>
              </w:rPr>
            </w:pPr>
          </w:p>
          <w:p w14:paraId="611D31B3" w14:textId="77777777" w:rsidR="00366018" w:rsidRDefault="00366018" w:rsidP="00366018">
            <w:pPr>
              <w:spacing w:before="15" w:after="30" w:line="240" w:lineRule="auto"/>
              <w:rPr>
                <w:rFonts w:ascii="Verdana" w:eastAsia="Times New Roman" w:hAnsi="Verdana" w:cs="Times New Roman"/>
                <w:b/>
                <w:color w:val="FF0000"/>
                <w:sz w:val="17"/>
                <w:szCs w:val="17"/>
                <w:u w:val="single"/>
                <w:lang w:eastAsia="pl-PL"/>
              </w:rPr>
            </w:pPr>
          </w:p>
          <w:p w14:paraId="38088914" w14:textId="77777777" w:rsidR="00366018" w:rsidRDefault="00366018" w:rsidP="00366018">
            <w:pPr>
              <w:spacing w:before="15" w:after="30" w:line="240" w:lineRule="auto"/>
              <w:rPr>
                <w:rFonts w:ascii="Verdana" w:eastAsia="Times New Roman" w:hAnsi="Verdana" w:cs="Times New Roman"/>
                <w:b/>
                <w:color w:val="FF0000"/>
                <w:sz w:val="17"/>
                <w:szCs w:val="17"/>
                <w:u w:val="single"/>
                <w:lang w:eastAsia="pl-PL"/>
              </w:rPr>
            </w:pPr>
          </w:p>
          <w:p w14:paraId="3A7F9111" w14:textId="77777777" w:rsidR="00366018" w:rsidRDefault="00366018" w:rsidP="00366018">
            <w:pPr>
              <w:spacing w:before="15" w:after="30" w:line="240" w:lineRule="auto"/>
              <w:rPr>
                <w:rFonts w:ascii="Verdana" w:eastAsia="Times New Roman" w:hAnsi="Verdana" w:cs="Times New Roman"/>
                <w:b/>
                <w:color w:val="FF0000"/>
                <w:sz w:val="17"/>
                <w:szCs w:val="17"/>
                <w:u w:val="single"/>
                <w:lang w:eastAsia="pl-PL"/>
              </w:rPr>
            </w:pPr>
          </w:p>
          <w:p w14:paraId="4AED19FC" w14:textId="77777777" w:rsidR="00366018" w:rsidRDefault="00366018" w:rsidP="00366018">
            <w:pPr>
              <w:spacing w:before="15" w:after="30" w:line="240" w:lineRule="auto"/>
              <w:rPr>
                <w:rFonts w:ascii="Verdana" w:eastAsia="Times New Roman" w:hAnsi="Verdana" w:cs="Times New Roman"/>
                <w:b/>
                <w:color w:val="FF0000"/>
                <w:sz w:val="17"/>
                <w:szCs w:val="17"/>
                <w:u w:val="single"/>
                <w:lang w:eastAsia="pl-PL"/>
              </w:rPr>
            </w:pPr>
          </w:p>
          <w:p w14:paraId="050AA61A" w14:textId="77777777" w:rsidR="00366018" w:rsidRDefault="00366018" w:rsidP="00366018">
            <w:pPr>
              <w:spacing w:before="15" w:after="30" w:line="240" w:lineRule="auto"/>
              <w:rPr>
                <w:rFonts w:ascii="Verdana" w:eastAsia="Times New Roman" w:hAnsi="Verdana" w:cs="Times New Roman"/>
                <w:b/>
                <w:color w:val="FF0000"/>
                <w:sz w:val="17"/>
                <w:szCs w:val="17"/>
                <w:u w:val="single"/>
                <w:lang w:eastAsia="pl-PL"/>
              </w:rPr>
            </w:pPr>
          </w:p>
          <w:p w14:paraId="0492E6DA" w14:textId="77777777" w:rsidR="00366018" w:rsidRDefault="00366018" w:rsidP="00366018">
            <w:pPr>
              <w:spacing w:before="15" w:after="30" w:line="240" w:lineRule="auto"/>
              <w:rPr>
                <w:rFonts w:ascii="Verdana" w:eastAsia="Times New Roman" w:hAnsi="Verdana" w:cs="Times New Roman"/>
                <w:b/>
                <w:color w:val="FF0000"/>
                <w:sz w:val="17"/>
                <w:szCs w:val="17"/>
                <w:u w:val="single"/>
                <w:lang w:eastAsia="pl-PL"/>
              </w:rPr>
            </w:pPr>
          </w:p>
          <w:p w14:paraId="12AEDD8A" w14:textId="1518C8E1" w:rsidR="00366018" w:rsidRPr="00730289" w:rsidRDefault="00730289" w:rsidP="001D4328">
            <w:pPr>
              <w:spacing w:before="15" w:after="3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hyperlink r:id="rId21" w:history="1">
              <w:r w:rsidRPr="00730289">
                <w:rPr>
                  <w:rStyle w:val="Hipercze"/>
                  <w:rFonts w:ascii="Verdana" w:hAnsi="Verdana"/>
                  <w:b/>
                  <w:bCs/>
                  <w:sz w:val="17"/>
                  <w:szCs w:val="17"/>
                </w:rPr>
                <w:t>Pobierz 9g</w:t>
              </w:r>
            </w:hyperlink>
          </w:p>
        </w:tc>
      </w:tr>
      <w:tr w:rsidR="00163CF4" w:rsidRPr="0069308C" w14:paraId="5702ACA0" w14:textId="77777777" w:rsidTr="00163CF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ABCE03" w14:textId="77777777" w:rsidR="00163CF4" w:rsidRPr="0069308C" w:rsidRDefault="00163CF4" w:rsidP="0069308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0AF200" w14:textId="77777777" w:rsidR="00163CF4" w:rsidRPr="0069308C" w:rsidRDefault="00163CF4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9308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 xml:space="preserve">Podejmowanie działań w zakresie opieki nad </w:t>
            </w:r>
            <w:r w:rsidR="002B5A0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p</w:t>
            </w:r>
            <w:r w:rsidRPr="0069308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racownikiem,</w:t>
            </w:r>
            <w:r w:rsidRPr="006930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w szczególności oferowanie pracownikom:</w:t>
            </w:r>
          </w:p>
          <w:p w14:paraId="12F2CA96" w14:textId="77777777" w:rsidR="00163CF4" w:rsidRPr="0069308C" w:rsidRDefault="00163CF4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930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1) udziału w dodatkowych programach opieki zdrowotnej wykraczających poza świadczenia finansowane lub współfinansowane z funduszu świadczeń </w:t>
            </w:r>
            <w:r w:rsidRPr="006930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lastRenderedPageBreak/>
              <w:t>pracowniczych wymagane przepisami prawa;</w:t>
            </w:r>
          </w:p>
          <w:p w14:paraId="07529524" w14:textId="77777777" w:rsidR="00163CF4" w:rsidRPr="0069308C" w:rsidRDefault="00163CF4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930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2) dodatkowych świadczeń pracowniczych z zakresu różnych form wypoczynku, działalności kulturalno-oświatowej, sportowo-rekreacyjnej, ubezpieczeń, programów opieki zdrowotnej.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3045D9" w14:textId="77777777" w:rsidR="00163CF4" w:rsidRPr="0069308C" w:rsidRDefault="00163CF4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930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F4390D" w14:textId="77777777" w:rsidR="00163CF4" w:rsidRPr="0069308C" w:rsidRDefault="00163CF4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930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Oświadczenie przedsiębiorcy złożone we wniosku o wydanie decyzji o wsparciu, że w okresie utrzymania inwestycji poniesie on koszty świadczeń w zakresie opieki nad pracownikiem w wysokości co najmniej </w:t>
            </w:r>
            <w:r w:rsidRPr="006930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lastRenderedPageBreak/>
              <w:t>800 zł brutto na pracownika na rok, dla wszystkich pracowników zatrudnionych w ramach nowej inwestycji, w okresie utrzymania inwestycji.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3D6970" w14:textId="3CA3BD34" w:rsidR="00163CF4" w:rsidRPr="0069308C" w:rsidRDefault="00730289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hyperlink r:id="rId22" w:history="1">
              <w:r w:rsidR="00D30AB3" w:rsidRPr="00730289">
                <w:rPr>
                  <w:rStyle w:val="Hipercze"/>
                  <w:rFonts w:ascii="Verdana" w:eastAsia="Times New Roman" w:hAnsi="Verdana" w:cs="Times New Roman"/>
                  <w:b/>
                  <w:sz w:val="17"/>
                  <w:szCs w:val="17"/>
                  <w:lang w:eastAsia="pl-PL"/>
                </w:rPr>
                <w:t>P</w:t>
              </w:r>
              <w:r w:rsidRPr="00730289">
                <w:rPr>
                  <w:rStyle w:val="Hipercze"/>
                  <w:rFonts w:ascii="Verdana" w:eastAsia="Times New Roman" w:hAnsi="Verdana" w:cs="Times New Roman"/>
                  <w:b/>
                  <w:sz w:val="17"/>
                  <w:szCs w:val="17"/>
                  <w:lang w:eastAsia="pl-PL"/>
                </w:rPr>
                <w:t>obierz 10</w:t>
              </w:r>
            </w:hyperlink>
          </w:p>
        </w:tc>
      </w:tr>
    </w:tbl>
    <w:p w14:paraId="1CA56625" w14:textId="77777777" w:rsidR="008B1270" w:rsidRDefault="008B1270" w:rsidP="0048156B">
      <w:pPr>
        <w:shd w:val="clear" w:color="auto" w:fill="FFFFFF"/>
        <w:spacing w:before="100" w:beforeAutospacing="1" w:after="100" w:afterAutospacing="1" w:line="240" w:lineRule="auto"/>
        <w:jc w:val="center"/>
      </w:pPr>
    </w:p>
    <w:sectPr w:rsidR="008B1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BC6B50"/>
    <w:multiLevelType w:val="hybridMultilevel"/>
    <w:tmpl w:val="55D400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08C"/>
    <w:rsid w:val="00163CF4"/>
    <w:rsid w:val="001C6537"/>
    <w:rsid w:val="001D4328"/>
    <w:rsid w:val="002B5A04"/>
    <w:rsid w:val="00356B5A"/>
    <w:rsid w:val="00366018"/>
    <w:rsid w:val="0046597B"/>
    <w:rsid w:val="0048156B"/>
    <w:rsid w:val="005136C2"/>
    <w:rsid w:val="005B7BD8"/>
    <w:rsid w:val="0061195C"/>
    <w:rsid w:val="00664B69"/>
    <w:rsid w:val="0069308C"/>
    <w:rsid w:val="00693F2E"/>
    <w:rsid w:val="00730289"/>
    <w:rsid w:val="0081545C"/>
    <w:rsid w:val="008B1270"/>
    <w:rsid w:val="008B4F88"/>
    <w:rsid w:val="00985253"/>
    <w:rsid w:val="009D1A3C"/>
    <w:rsid w:val="00A11CFF"/>
    <w:rsid w:val="00AC0B65"/>
    <w:rsid w:val="00B027C1"/>
    <w:rsid w:val="00CA3040"/>
    <w:rsid w:val="00CA387C"/>
    <w:rsid w:val="00D30AB3"/>
    <w:rsid w:val="00E43720"/>
    <w:rsid w:val="00FB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D2071"/>
  <w15:docId w15:val="{C572D9B8-E182-4E34-8F81-33643ECDA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93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9308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3F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3F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3F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3F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3F2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3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F2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93F2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B29ED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1C6537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64B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4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sse.eu/wp-content/uploads/2020/07/KZRG-4a.docx" TargetMode="External"/><Relationship Id="rId13" Type="http://schemas.openxmlformats.org/officeDocument/2006/relationships/hyperlink" Target="https://lsse.eu/wp-content/uploads/2020/07/KZRS-8a.docx" TargetMode="External"/><Relationship Id="rId18" Type="http://schemas.openxmlformats.org/officeDocument/2006/relationships/hyperlink" Target="https://lsse.eu/wp-content/uploads/2020/07/KZRS-9d.docx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sse.eu/wp-content/uploads/2020/07/KZRS-9g.docx" TargetMode="External"/><Relationship Id="rId7" Type="http://schemas.openxmlformats.org/officeDocument/2006/relationships/hyperlink" Target="https://lsse.eu/wp-content/uploads/2020/07/KZRG-3.docx" TargetMode="External"/><Relationship Id="rId12" Type="http://schemas.openxmlformats.org/officeDocument/2006/relationships/hyperlink" Target="https://lsse.eu/wp-content/uploads/2020/07/KZRS-7.docx" TargetMode="External"/><Relationship Id="rId17" Type="http://schemas.openxmlformats.org/officeDocument/2006/relationships/hyperlink" Target="https://lsse.eu/wp-content/uploads/2020/07/KZRS-9c.docx" TargetMode="External"/><Relationship Id="rId2" Type="http://schemas.openxmlformats.org/officeDocument/2006/relationships/styles" Target="styles.xml"/><Relationship Id="rId16" Type="http://schemas.openxmlformats.org/officeDocument/2006/relationships/hyperlink" Target="https://lsse.eu/wp-content/uploads/2020/07/KZRS-9b.docx" TargetMode="External"/><Relationship Id="rId20" Type="http://schemas.openxmlformats.org/officeDocument/2006/relationships/hyperlink" Target="https://lsse.eu/wp-content/uploads/2020/07/KZRS-9f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sse.eu/wp-content/uploads/2020/07/KZRG-2.docx" TargetMode="External"/><Relationship Id="rId11" Type="http://schemas.openxmlformats.org/officeDocument/2006/relationships/hyperlink" Target="https://lsse.eu/wp-content/uploads/2020/07/KZRS-6.docx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lsse.eu/wp-content/uploads/2020/07/KZRG-1.docx" TargetMode="External"/><Relationship Id="rId15" Type="http://schemas.openxmlformats.org/officeDocument/2006/relationships/hyperlink" Target="https://lsse.eu/wp-content/uploads/2020/07/KZRS-9a.docx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sse.eu/wp-content/uploads/2020/07/KZRG-5.docx" TargetMode="External"/><Relationship Id="rId19" Type="http://schemas.openxmlformats.org/officeDocument/2006/relationships/hyperlink" Target="https://lsse.eu/wp-content/uploads/2020/07/KZRS-9e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sse.eu/wp-content/uploads/2020/07/KZRG-4b.docx" TargetMode="External"/><Relationship Id="rId14" Type="http://schemas.openxmlformats.org/officeDocument/2006/relationships/hyperlink" Target="https://lsse.eu/wp-content/uploads/2020/07/KZRS-8b.docx" TargetMode="External"/><Relationship Id="rId22" Type="http://schemas.openxmlformats.org/officeDocument/2006/relationships/hyperlink" Target="https://lsse.eu/wp-content/uploads/2020/07/KZRS-10.doc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1869</Words>
  <Characters>11217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Byszyński</dc:creator>
  <cp:lastModifiedBy>Justyna Hubiak</cp:lastModifiedBy>
  <cp:revision>2</cp:revision>
  <dcterms:created xsi:type="dcterms:W3CDTF">2020-07-16T10:58:00Z</dcterms:created>
  <dcterms:modified xsi:type="dcterms:W3CDTF">2020-07-16T10:58:00Z</dcterms:modified>
</cp:coreProperties>
</file>