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59" w:rsidRPr="006D2B7E" w:rsidRDefault="005A2244" w:rsidP="005A22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2B7E">
        <w:rPr>
          <w:sz w:val="32"/>
          <w:szCs w:val="32"/>
        </w:rPr>
        <w:t>OŚWIADCZENIE</w:t>
      </w:r>
    </w:p>
    <w:p w:rsidR="00F50859" w:rsidRPr="00C414E4" w:rsidRDefault="00F50859" w:rsidP="00F50859">
      <w:pPr>
        <w:jc w:val="both"/>
        <w:rPr>
          <w:sz w:val="24"/>
          <w:szCs w:val="24"/>
        </w:rPr>
      </w:pPr>
    </w:p>
    <w:p w:rsidR="00F50859" w:rsidRDefault="00F50859" w:rsidP="00F50859">
      <w:pPr>
        <w:jc w:val="both"/>
        <w:rPr>
          <w:sz w:val="24"/>
          <w:szCs w:val="24"/>
        </w:rPr>
      </w:pPr>
      <w:r w:rsidRPr="00C414E4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C414E4">
        <w:rPr>
          <w:sz w:val="24"/>
          <w:szCs w:val="24"/>
        </w:rPr>
        <w:br/>
        <w:t xml:space="preserve">że 2% ekwiwalentu czasu pracy wszystkich zatrudnionych pracowników </w:t>
      </w:r>
      <w:r w:rsidRPr="00944CE4">
        <w:rPr>
          <w:sz w:val="24"/>
          <w:szCs w:val="24"/>
        </w:rPr>
        <w:t xml:space="preserve"> w ramach przedsiębiorstwa </w:t>
      </w:r>
      <w:r w:rsidR="00A63E6F">
        <w:rPr>
          <w:sz w:val="24"/>
          <w:szCs w:val="24"/>
        </w:rPr>
        <w:t xml:space="preserve">w okresie utrzymania inwestycji, określonej we wniosku o wydanie decyzji o wsparciu, </w:t>
      </w:r>
      <w:r w:rsidRPr="00944CE4">
        <w:rPr>
          <w:sz w:val="24"/>
          <w:szCs w:val="24"/>
        </w:rPr>
        <w:t>przeznaczon</w:t>
      </w:r>
      <w:r w:rsidR="005A2244">
        <w:rPr>
          <w:sz w:val="24"/>
          <w:szCs w:val="24"/>
        </w:rPr>
        <w:t>e</w:t>
      </w:r>
      <w:r w:rsidRPr="00944CE4">
        <w:rPr>
          <w:sz w:val="24"/>
          <w:szCs w:val="24"/>
        </w:rPr>
        <w:t xml:space="preserve"> zostanie na prace rozwojowe.</w:t>
      </w:r>
    </w:p>
    <w:p w:rsidR="00F50859" w:rsidRDefault="00F50859" w:rsidP="00F50859">
      <w:pPr>
        <w:spacing w:after="0" w:line="240" w:lineRule="auto"/>
        <w:jc w:val="both"/>
        <w:rPr>
          <w:sz w:val="24"/>
          <w:szCs w:val="24"/>
        </w:rPr>
      </w:pPr>
    </w:p>
    <w:p w:rsidR="00F50859" w:rsidRDefault="00F50859" w:rsidP="00F50859">
      <w:pPr>
        <w:spacing w:after="0" w:line="240" w:lineRule="auto"/>
        <w:jc w:val="both"/>
        <w:rPr>
          <w:sz w:val="24"/>
          <w:szCs w:val="24"/>
        </w:rPr>
      </w:pPr>
    </w:p>
    <w:p w:rsidR="00F50859" w:rsidRDefault="00F50859" w:rsidP="00F50859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50859" w:rsidRPr="006B1AF8" w:rsidRDefault="00F50859" w:rsidP="00F50859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F50859" w:rsidRDefault="00F50859" w:rsidP="00F508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2244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</w:p>
    <w:p w:rsidR="00F50859" w:rsidRPr="0091776E" w:rsidRDefault="00F50859" w:rsidP="00F50859">
      <w:pPr>
        <w:jc w:val="both"/>
        <w:rPr>
          <w:sz w:val="24"/>
          <w:szCs w:val="24"/>
        </w:rPr>
      </w:pPr>
    </w:p>
    <w:p w:rsidR="00F50859" w:rsidRDefault="00F50859" w:rsidP="00F50859"/>
    <w:p w:rsidR="00F50859" w:rsidRDefault="00F50859"/>
    <w:sectPr w:rsidR="00F5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9"/>
    <w:rsid w:val="0006301F"/>
    <w:rsid w:val="004F024E"/>
    <w:rsid w:val="005A2244"/>
    <w:rsid w:val="006D2B7E"/>
    <w:rsid w:val="0075710C"/>
    <w:rsid w:val="00A63E6F"/>
    <w:rsid w:val="00C414E4"/>
    <w:rsid w:val="00C8230F"/>
    <w:rsid w:val="00F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43D2-417B-4973-B5B7-F6BA272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8</cp:revision>
  <dcterms:created xsi:type="dcterms:W3CDTF">2019-05-14T13:37:00Z</dcterms:created>
  <dcterms:modified xsi:type="dcterms:W3CDTF">2020-07-09T12:16:00Z</dcterms:modified>
</cp:coreProperties>
</file>