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DA04" w14:textId="77777777" w:rsidR="001B3277" w:rsidRPr="00C149D5" w:rsidRDefault="001B3277" w:rsidP="00C149D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49D5">
        <w:rPr>
          <w:rFonts w:cstheme="minorHAnsi"/>
          <w:b/>
          <w:bCs/>
          <w:sz w:val="24"/>
          <w:szCs w:val="24"/>
        </w:rPr>
        <w:t>Boost4BSO – nowy projekt europejski Klastra SA&amp;AM</w:t>
      </w:r>
    </w:p>
    <w:p w14:paraId="4487860C" w14:textId="1B2C3916" w:rsidR="001B3277" w:rsidRPr="00C149D5" w:rsidRDefault="001B3277" w:rsidP="00C149D5">
      <w:pPr>
        <w:spacing w:line="240" w:lineRule="auto"/>
        <w:rPr>
          <w:rFonts w:cstheme="minorHAnsi"/>
          <w:sz w:val="24"/>
          <w:szCs w:val="24"/>
        </w:rPr>
      </w:pPr>
    </w:p>
    <w:p w14:paraId="42DBD5C9" w14:textId="68B8992E" w:rsidR="00214AF1" w:rsidRPr="00C149D5" w:rsidRDefault="001B3277" w:rsidP="00C149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 xml:space="preserve">Klaster Silesia Automotive &amp; Advanced Manufacturing, koordynowany przez Katowicką Specjalną Strefę Ekonomiczną S.A., zaangażowany jest od 1 kwietnia 2020 r. w nowy projekt europejski: 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Boost4BSO - 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Boosting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CE Business 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Support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Organizations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(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BSOs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) 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capacities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for I4.0 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scale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up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suport</w:t>
      </w:r>
      <w:r w:rsidRPr="00C149D5">
        <w:rPr>
          <w:rFonts w:eastAsia="Times New Roman" w:cstheme="minorHAnsi"/>
          <w:sz w:val="24"/>
          <w:szCs w:val="24"/>
        </w:rPr>
        <w:t xml:space="preserve"> (pol. Boost4BSO - Zwiększenie zdolności wsparcia Instytucji Otoczenia Biznesu dla wsparcia skalowania Przemysłu 4.0 w Europie Centralnej). </w:t>
      </w:r>
    </w:p>
    <w:p w14:paraId="1E2E55D9" w14:textId="06A55F08" w:rsidR="001B3277" w:rsidRPr="00C149D5" w:rsidRDefault="001B3277" w:rsidP="00C149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 xml:space="preserve">Boost4BSO to jeden z dziewięciu zatwierdzonych w ramach programu INTERREG CE projektów w obszarze priorytetowym </w:t>
      </w:r>
      <w:proofErr w:type="spellStart"/>
      <w:r w:rsidRPr="00C149D5">
        <w:rPr>
          <w:rFonts w:cstheme="minorHAnsi"/>
          <w:i/>
          <w:iCs/>
          <w:sz w:val="24"/>
          <w:szCs w:val="24"/>
        </w:rPr>
        <w:t>C</w:t>
      </w:r>
      <w:r w:rsidRPr="00C149D5">
        <w:rPr>
          <w:rStyle w:val="Uwydatnienie"/>
          <w:rFonts w:cstheme="minorHAnsi"/>
          <w:sz w:val="24"/>
          <w:szCs w:val="24"/>
        </w:rPr>
        <w:t>ooperating</w:t>
      </w:r>
      <w:proofErr w:type="spellEnd"/>
      <w:r w:rsidRPr="00C149D5">
        <w:rPr>
          <w:rStyle w:val="Uwydatnienie"/>
          <w:rFonts w:cstheme="minorHAnsi"/>
          <w:sz w:val="24"/>
          <w:szCs w:val="24"/>
        </w:rPr>
        <w:t xml:space="preserve"> on </w:t>
      </w:r>
      <w:proofErr w:type="spellStart"/>
      <w:r w:rsidRPr="00C149D5">
        <w:rPr>
          <w:rStyle w:val="Uwydatnienie"/>
          <w:rFonts w:cstheme="minorHAnsi"/>
          <w:sz w:val="24"/>
          <w:szCs w:val="24"/>
        </w:rPr>
        <w:t>innovation</w:t>
      </w:r>
      <w:proofErr w:type="spellEnd"/>
      <w:r w:rsidRPr="00C149D5">
        <w:rPr>
          <w:rStyle w:val="Uwydatnienie"/>
          <w:rFonts w:cstheme="minorHAnsi"/>
          <w:sz w:val="24"/>
          <w:szCs w:val="24"/>
        </w:rPr>
        <w:t xml:space="preserve"> to </w:t>
      </w:r>
      <w:proofErr w:type="spellStart"/>
      <w:r w:rsidRPr="00C149D5">
        <w:rPr>
          <w:rStyle w:val="Uwydatnienie"/>
          <w:rFonts w:cstheme="minorHAnsi"/>
          <w:sz w:val="24"/>
          <w:szCs w:val="24"/>
        </w:rPr>
        <w:t>make</w:t>
      </w:r>
      <w:proofErr w:type="spellEnd"/>
      <w:r w:rsidRPr="00C149D5">
        <w:rPr>
          <w:rStyle w:val="Uwydatnienie"/>
          <w:rFonts w:cstheme="minorHAnsi"/>
          <w:sz w:val="24"/>
          <w:szCs w:val="24"/>
        </w:rPr>
        <w:t xml:space="preserve"> </w:t>
      </w:r>
      <w:proofErr w:type="spellStart"/>
      <w:r w:rsidRPr="00C149D5">
        <w:rPr>
          <w:rStyle w:val="Uwydatnienie"/>
          <w:rFonts w:cstheme="minorHAnsi"/>
          <w:sz w:val="24"/>
          <w:szCs w:val="24"/>
        </w:rPr>
        <w:t>Cenral</w:t>
      </w:r>
      <w:proofErr w:type="spellEnd"/>
      <w:r w:rsidRPr="00C149D5">
        <w:rPr>
          <w:rStyle w:val="Uwydatnienie"/>
          <w:rFonts w:cstheme="minorHAnsi"/>
          <w:sz w:val="24"/>
          <w:szCs w:val="24"/>
        </w:rPr>
        <w:t xml:space="preserve"> Europe </w:t>
      </w:r>
      <w:proofErr w:type="spellStart"/>
      <w:r w:rsidRPr="00C149D5">
        <w:rPr>
          <w:rStyle w:val="Uwydatnienie"/>
          <w:rFonts w:cstheme="minorHAnsi"/>
          <w:sz w:val="24"/>
          <w:szCs w:val="24"/>
        </w:rPr>
        <w:t>more</w:t>
      </w:r>
      <w:proofErr w:type="spellEnd"/>
      <w:r w:rsidRPr="00C149D5">
        <w:rPr>
          <w:rStyle w:val="Uwydatnienie"/>
          <w:rFonts w:cstheme="minorHAnsi"/>
          <w:sz w:val="24"/>
          <w:szCs w:val="24"/>
        </w:rPr>
        <w:t xml:space="preserve"> </w:t>
      </w:r>
      <w:proofErr w:type="spellStart"/>
      <w:r w:rsidRPr="00C149D5">
        <w:rPr>
          <w:rStyle w:val="Uwydatnienie"/>
          <w:rFonts w:cstheme="minorHAnsi"/>
          <w:sz w:val="24"/>
          <w:szCs w:val="24"/>
        </w:rPr>
        <w:t>competitive</w:t>
      </w:r>
      <w:proofErr w:type="spellEnd"/>
      <w:r w:rsidRPr="00C149D5">
        <w:rPr>
          <w:rStyle w:val="Uwydatnienie"/>
          <w:rFonts w:cstheme="minorHAnsi"/>
          <w:sz w:val="24"/>
          <w:szCs w:val="24"/>
        </w:rPr>
        <w:t xml:space="preserve"> (pol. </w:t>
      </w:r>
      <w:r w:rsidRPr="00C149D5">
        <w:rPr>
          <w:rFonts w:eastAsia="Times New Roman" w:cstheme="minorHAnsi"/>
          <w:sz w:val="24"/>
          <w:szCs w:val="24"/>
        </w:rPr>
        <w:t>Współpraca w zakresie innowacji dla zwiększenia konkurencyjności Europy Środkowej).</w:t>
      </w:r>
    </w:p>
    <w:p w14:paraId="72A0375A" w14:textId="746BBF1C" w:rsidR="001B3277" w:rsidRPr="00C149D5" w:rsidRDefault="001B3277" w:rsidP="00C149D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149D5">
        <w:rPr>
          <w:rFonts w:eastAsia="Times New Roman" w:cstheme="minorHAnsi"/>
          <w:b/>
          <w:bCs/>
          <w:sz w:val="24"/>
          <w:szCs w:val="24"/>
        </w:rPr>
        <w:t xml:space="preserve">Celem przedsięwzięcia jest  opracowanie kompleksowego pakietu kompetencji dla Instytucji Otoczenia Biznesu (IOB) i ich wsparcie </w:t>
      </w:r>
      <w:bookmarkStart w:id="0" w:name="_Hlk41483717"/>
      <w:r w:rsidRPr="00C149D5">
        <w:rPr>
          <w:rFonts w:eastAsia="Times New Roman" w:cstheme="minorHAnsi"/>
          <w:b/>
          <w:bCs/>
          <w:sz w:val="24"/>
          <w:szCs w:val="24"/>
        </w:rPr>
        <w:t>w budowaniu zestawu narzędzi wspomagając</w:t>
      </w:r>
      <w:r w:rsidR="00EE4198" w:rsidRPr="00C149D5">
        <w:rPr>
          <w:rFonts w:eastAsia="Times New Roman" w:cstheme="minorHAnsi"/>
          <w:b/>
          <w:bCs/>
          <w:sz w:val="24"/>
          <w:szCs w:val="24"/>
        </w:rPr>
        <w:t>ego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MŚP w transformacji przemysłowe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>j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>, obejmuj</w:t>
      </w:r>
      <w:r w:rsidR="00EE4198" w:rsidRPr="00C149D5">
        <w:rPr>
          <w:rFonts w:eastAsia="Times New Roman" w:cstheme="minorHAnsi"/>
          <w:b/>
          <w:bCs/>
          <w:sz w:val="24"/>
          <w:szCs w:val="24"/>
        </w:rPr>
        <w:t>ącego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 wszystkie kluczowe aspekty 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 xml:space="preserve">i instrumenty </w:t>
      </w:r>
      <w:r w:rsidR="00872CDD" w:rsidRPr="00C149D5">
        <w:rPr>
          <w:rFonts w:eastAsia="Times New Roman" w:cstheme="minorHAnsi"/>
          <w:b/>
          <w:bCs/>
          <w:sz w:val="24"/>
          <w:szCs w:val="24"/>
        </w:rPr>
        <w:t xml:space="preserve">związane z 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>Przemysł</w:t>
      </w:r>
      <w:r w:rsidR="00872CDD" w:rsidRPr="00C149D5">
        <w:rPr>
          <w:rFonts w:eastAsia="Times New Roman" w:cstheme="minorHAnsi"/>
          <w:b/>
          <w:bCs/>
          <w:sz w:val="24"/>
          <w:szCs w:val="24"/>
        </w:rPr>
        <w:t>em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 xml:space="preserve"> 4.0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. </w:t>
      </w:r>
      <w:bookmarkEnd w:id="0"/>
      <w:r w:rsidRPr="00C149D5">
        <w:rPr>
          <w:rFonts w:eastAsia="Times New Roman" w:cstheme="minorHAnsi"/>
          <w:b/>
          <w:bCs/>
          <w:sz w:val="24"/>
          <w:szCs w:val="24"/>
        </w:rPr>
        <w:t>Pozwoli to na efektywne i wydajne świadczenie usług wsparcia na rzecz firm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Projekt 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>ukierunkowany jest na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przedsiębiorstwa z sektora 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MŚP z Europy Środkowej i Wschodniej, 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które </w:t>
      </w:r>
      <w:r w:rsidRPr="00C149D5">
        <w:rPr>
          <w:rFonts w:eastAsia="Times New Roman" w:cstheme="minorHAnsi"/>
          <w:b/>
          <w:bCs/>
          <w:sz w:val="24"/>
          <w:szCs w:val="24"/>
        </w:rPr>
        <w:t>często nie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C149D5">
        <w:rPr>
          <w:rFonts w:eastAsia="Times New Roman" w:cstheme="minorHAnsi"/>
          <w:b/>
          <w:bCs/>
          <w:sz w:val="24"/>
          <w:szCs w:val="24"/>
        </w:rPr>
        <w:t>posiadają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 po</w:t>
      </w:r>
      <w:r w:rsidRPr="00C149D5">
        <w:rPr>
          <w:rFonts w:eastAsia="Times New Roman" w:cstheme="minorHAnsi"/>
          <w:b/>
          <w:bCs/>
          <w:sz w:val="24"/>
          <w:szCs w:val="24"/>
        </w:rPr>
        <w:t>dstawowej wiedzy na temat potencjału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>, jaki daje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Przemysł 4.0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 xml:space="preserve">Dzięki wypracowanym </w:t>
      </w:r>
      <w:r w:rsidR="00425A11" w:rsidRPr="00C149D5">
        <w:rPr>
          <w:rFonts w:eastAsia="Times New Roman" w:cstheme="minorHAnsi"/>
          <w:b/>
          <w:bCs/>
          <w:sz w:val="24"/>
          <w:szCs w:val="24"/>
        </w:rPr>
        <w:t xml:space="preserve">narzędziom </w:t>
      </w:r>
      <w:r w:rsidR="008A2657" w:rsidRPr="00C149D5">
        <w:rPr>
          <w:rFonts w:eastAsia="Times New Roman" w:cstheme="minorHAnsi"/>
          <w:b/>
          <w:bCs/>
          <w:sz w:val="24"/>
          <w:szCs w:val="24"/>
        </w:rPr>
        <w:t>będą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E4198" w:rsidRPr="00C149D5">
        <w:rPr>
          <w:rFonts w:eastAsia="Times New Roman" w:cstheme="minorHAnsi"/>
          <w:b/>
          <w:bCs/>
          <w:sz w:val="24"/>
          <w:szCs w:val="24"/>
        </w:rPr>
        <w:t xml:space="preserve">one 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>mogły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lepiej radzi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>ć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sobie z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 xml:space="preserve"> wyzwaniami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transformacj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>i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przemysłow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>ej</w:t>
      </w:r>
      <w:r w:rsidRPr="00C149D5">
        <w:rPr>
          <w:rFonts w:eastAsia="Times New Roman" w:cstheme="minorHAnsi"/>
          <w:b/>
          <w:bCs/>
          <w:sz w:val="24"/>
          <w:szCs w:val="24"/>
        </w:rPr>
        <w:t xml:space="preserve"> i cyfrow</w:t>
      </w:r>
      <w:r w:rsidR="00214AF1" w:rsidRPr="00C149D5">
        <w:rPr>
          <w:rFonts w:eastAsia="Times New Roman" w:cstheme="minorHAnsi"/>
          <w:b/>
          <w:bCs/>
          <w:sz w:val="24"/>
          <w:szCs w:val="24"/>
        </w:rPr>
        <w:t>ej</w:t>
      </w:r>
      <w:r w:rsidRPr="00C149D5">
        <w:rPr>
          <w:rFonts w:eastAsia="Times New Roman" w:cstheme="minorHAnsi"/>
          <w:b/>
          <w:bCs/>
          <w:sz w:val="24"/>
          <w:szCs w:val="24"/>
        </w:rPr>
        <w:t>.</w:t>
      </w:r>
    </w:p>
    <w:p w14:paraId="5E3D2CC8" w14:textId="338BA5E1" w:rsidR="001B3277" w:rsidRPr="00C149D5" w:rsidRDefault="001B3277" w:rsidP="00C149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>Konsorcjum Boost4BSO tworzy osiem podmiotów z sześciu krajów.</w:t>
      </w:r>
      <w:r w:rsidR="00425A11" w:rsidRPr="00C149D5">
        <w:rPr>
          <w:rFonts w:eastAsia="Times New Roman" w:cstheme="minorHAnsi"/>
          <w:sz w:val="24"/>
          <w:szCs w:val="24"/>
        </w:rPr>
        <w:t xml:space="preserve"> R</w:t>
      </w:r>
      <w:r w:rsidRPr="00C149D5">
        <w:rPr>
          <w:rFonts w:eastAsia="Times New Roman" w:cstheme="minorHAnsi"/>
          <w:sz w:val="24"/>
          <w:szCs w:val="24"/>
        </w:rPr>
        <w:t>eprezentowane jest  przez siedem I</w:t>
      </w:r>
      <w:r w:rsidR="008A2657" w:rsidRPr="00C149D5">
        <w:rPr>
          <w:rFonts w:eastAsia="Times New Roman" w:cstheme="minorHAnsi"/>
          <w:sz w:val="24"/>
          <w:szCs w:val="24"/>
        </w:rPr>
        <w:t>nstytucji Otoczenia Biznesu</w:t>
      </w:r>
      <w:r w:rsidRPr="00C149D5">
        <w:rPr>
          <w:rFonts w:eastAsia="Times New Roman" w:cstheme="minorHAnsi"/>
          <w:sz w:val="24"/>
          <w:szCs w:val="24"/>
        </w:rPr>
        <w:t xml:space="preserve"> oraz jednostkę naukowo-badawczą:</w:t>
      </w:r>
    </w:p>
    <w:p w14:paraId="3625219B" w14:textId="0299AAF9" w:rsidR="008A2657" w:rsidRPr="00C149D5" w:rsidRDefault="001B3277" w:rsidP="00C149D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49D5">
        <w:rPr>
          <w:rFonts w:eastAsia="Times New Roman" w:cstheme="minorHAnsi"/>
          <w:sz w:val="24"/>
          <w:szCs w:val="24"/>
          <w:lang w:val="en-US"/>
        </w:rPr>
        <w:t xml:space="preserve">Business Upper Austria - OÖ.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Wirtschaftsagentur</w:t>
      </w:r>
      <w:proofErr w:type="spellEnd"/>
      <w:r w:rsidRPr="00C149D5">
        <w:rPr>
          <w:rFonts w:eastAsia="Times New Roman" w:cstheme="minorHAnsi"/>
          <w:sz w:val="24"/>
          <w:szCs w:val="24"/>
          <w:lang w:val="en-US"/>
        </w:rPr>
        <w:t xml:space="preserve"> GmbH </w:t>
      </w:r>
      <w:r w:rsidR="00425A11" w:rsidRPr="00C149D5">
        <w:rPr>
          <w:rFonts w:eastAsia="Times New Roman" w:cstheme="minorHAnsi"/>
          <w:sz w:val="24"/>
          <w:szCs w:val="24"/>
          <w:lang w:val="en-US"/>
        </w:rPr>
        <w:t xml:space="preserve">z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Austri</w:t>
      </w:r>
      <w:r w:rsidR="00425A11" w:rsidRPr="00C149D5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="00425A11" w:rsidRPr="00C149D5">
        <w:rPr>
          <w:rFonts w:eastAsia="Times New Roman" w:cstheme="minorHAnsi"/>
          <w:sz w:val="24"/>
          <w:szCs w:val="24"/>
          <w:lang w:val="en-US"/>
        </w:rPr>
        <w:t>,</w:t>
      </w:r>
    </w:p>
    <w:p w14:paraId="61BCF352" w14:textId="27462865" w:rsidR="001B3277" w:rsidRPr="00C149D5" w:rsidRDefault="001B3277" w:rsidP="00C149D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 xml:space="preserve">Friuli </w:t>
      </w:r>
      <w:proofErr w:type="spellStart"/>
      <w:r w:rsidRPr="00C149D5">
        <w:rPr>
          <w:rFonts w:eastAsia="Times New Roman" w:cstheme="minorHAnsi"/>
          <w:sz w:val="24"/>
          <w:szCs w:val="24"/>
        </w:rPr>
        <w:t>Innovazione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Centro di </w:t>
      </w:r>
      <w:proofErr w:type="spellStart"/>
      <w:r w:rsidRPr="00C149D5">
        <w:rPr>
          <w:rFonts w:eastAsia="Times New Roman" w:cstheme="minorHAnsi"/>
          <w:sz w:val="24"/>
          <w:szCs w:val="24"/>
        </w:rPr>
        <w:t>Ricerca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C149D5">
        <w:rPr>
          <w:rFonts w:eastAsia="Times New Roman" w:cstheme="minorHAnsi"/>
          <w:sz w:val="24"/>
          <w:szCs w:val="24"/>
        </w:rPr>
        <w:t>Trasferiment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C149D5">
        <w:rPr>
          <w:rFonts w:eastAsia="Times New Roman" w:cstheme="minorHAnsi"/>
          <w:sz w:val="24"/>
          <w:szCs w:val="24"/>
        </w:rPr>
        <w:t>Tecnologico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r w:rsidR="00425A11" w:rsidRPr="00C149D5">
        <w:rPr>
          <w:rFonts w:eastAsia="Times New Roman" w:cstheme="minorHAnsi"/>
          <w:sz w:val="24"/>
          <w:szCs w:val="24"/>
        </w:rPr>
        <w:t xml:space="preserve"> z </w:t>
      </w:r>
      <w:r w:rsidRPr="00C149D5">
        <w:rPr>
          <w:rFonts w:eastAsia="Times New Roman" w:cstheme="minorHAnsi"/>
          <w:sz w:val="24"/>
          <w:szCs w:val="24"/>
        </w:rPr>
        <w:t>Włoch</w:t>
      </w:r>
      <w:r w:rsidR="00425A11" w:rsidRPr="00C149D5">
        <w:rPr>
          <w:rFonts w:eastAsia="Times New Roman" w:cstheme="minorHAnsi"/>
          <w:sz w:val="24"/>
          <w:szCs w:val="24"/>
        </w:rPr>
        <w:t xml:space="preserve">, </w:t>
      </w:r>
    </w:p>
    <w:p w14:paraId="28CF860E" w14:textId="302DBFC3" w:rsidR="001B3277" w:rsidRPr="00C149D5" w:rsidRDefault="001B3277" w:rsidP="00C149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 xml:space="preserve">STEP RI </w:t>
      </w:r>
      <w:proofErr w:type="spellStart"/>
      <w:r w:rsidRPr="00C149D5">
        <w:rPr>
          <w:rFonts w:eastAsia="Times New Roman" w:cstheme="minorHAnsi"/>
          <w:sz w:val="24"/>
          <w:szCs w:val="24"/>
        </w:rPr>
        <w:t>znanstveno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</w:rPr>
        <w:t>tehnologijski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park </w:t>
      </w:r>
      <w:proofErr w:type="spellStart"/>
      <w:r w:rsidRPr="00C149D5">
        <w:rPr>
          <w:rFonts w:eastAsia="Times New Roman" w:cstheme="minorHAnsi"/>
          <w:sz w:val="24"/>
          <w:szCs w:val="24"/>
        </w:rPr>
        <w:t>Sveučilišta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C149D5">
        <w:rPr>
          <w:rFonts w:eastAsia="Times New Roman" w:cstheme="minorHAnsi"/>
          <w:sz w:val="24"/>
          <w:szCs w:val="24"/>
        </w:rPr>
        <w:t>Rijeci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</w:rPr>
        <w:t>d.o.o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r w:rsidR="00425A11" w:rsidRPr="00C149D5">
        <w:rPr>
          <w:rFonts w:eastAsia="Times New Roman" w:cstheme="minorHAnsi"/>
          <w:sz w:val="24"/>
          <w:szCs w:val="24"/>
        </w:rPr>
        <w:t xml:space="preserve">z </w:t>
      </w:r>
      <w:r w:rsidRPr="00C149D5">
        <w:rPr>
          <w:rFonts w:eastAsia="Times New Roman" w:cstheme="minorHAnsi"/>
          <w:sz w:val="24"/>
          <w:szCs w:val="24"/>
        </w:rPr>
        <w:t>Chorwacj</w:t>
      </w:r>
      <w:r w:rsidR="00425A11" w:rsidRPr="00C149D5">
        <w:rPr>
          <w:rFonts w:eastAsia="Times New Roman" w:cstheme="minorHAnsi"/>
          <w:sz w:val="24"/>
          <w:szCs w:val="24"/>
        </w:rPr>
        <w:t>i,</w:t>
      </w:r>
    </w:p>
    <w:p w14:paraId="3C5684D4" w14:textId="3C140885" w:rsidR="001B3277" w:rsidRPr="00C149D5" w:rsidRDefault="001B3277" w:rsidP="00C149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49D5">
        <w:rPr>
          <w:rFonts w:eastAsia="Times New Roman" w:cstheme="minorHAnsi"/>
          <w:sz w:val="24"/>
          <w:szCs w:val="24"/>
          <w:lang w:val="en-US"/>
        </w:rPr>
        <w:t xml:space="preserve">Cluster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Mechatronik</w:t>
      </w:r>
      <w:proofErr w:type="spellEnd"/>
      <w:r w:rsidRPr="00C149D5">
        <w:rPr>
          <w:rFonts w:eastAsia="Times New Roman" w:cstheme="minorHAnsi"/>
          <w:sz w:val="24"/>
          <w:szCs w:val="24"/>
          <w:lang w:val="en-US"/>
        </w:rPr>
        <w:t xml:space="preserve"> &amp; Automation Management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gGmbH</w:t>
      </w:r>
      <w:proofErr w:type="spellEnd"/>
      <w:r w:rsidRPr="00C149D5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25A11" w:rsidRPr="00C149D5">
        <w:rPr>
          <w:rFonts w:eastAsia="Times New Roman" w:cstheme="minorHAnsi"/>
          <w:sz w:val="24"/>
          <w:szCs w:val="24"/>
          <w:lang w:val="en-US"/>
        </w:rPr>
        <w:t xml:space="preserve">z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Niem</w:t>
      </w:r>
      <w:r w:rsidR="00425A11" w:rsidRPr="00C149D5">
        <w:rPr>
          <w:rFonts w:eastAsia="Times New Roman" w:cstheme="minorHAnsi"/>
          <w:sz w:val="24"/>
          <w:szCs w:val="24"/>
          <w:lang w:val="en-US"/>
        </w:rPr>
        <w:t>ie</w:t>
      </w:r>
      <w:r w:rsidRPr="00C149D5">
        <w:rPr>
          <w:rFonts w:eastAsia="Times New Roman" w:cstheme="minorHAnsi"/>
          <w:sz w:val="24"/>
          <w:szCs w:val="24"/>
          <w:lang w:val="en-US"/>
        </w:rPr>
        <w:t>c</w:t>
      </w:r>
      <w:proofErr w:type="spellEnd"/>
      <w:r w:rsidR="00425A11" w:rsidRPr="00C149D5">
        <w:rPr>
          <w:rFonts w:eastAsia="Times New Roman" w:cstheme="minorHAnsi"/>
          <w:sz w:val="24"/>
          <w:szCs w:val="24"/>
          <w:lang w:val="en-US"/>
        </w:rPr>
        <w:t>,</w:t>
      </w:r>
    </w:p>
    <w:p w14:paraId="5E328644" w14:textId="6853AFFF" w:rsidR="001B3277" w:rsidRPr="00C149D5" w:rsidRDefault="001B3277" w:rsidP="00C149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49D5">
        <w:rPr>
          <w:rFonts w:eastAsia="Times New Roman" w:cstheme="minorHAnsi"/>
          <w:sz w:val="24"/>
          <w:szCs w:val="24"/>
          <w:lang w:val="en-US"/>
        </w:rPr>
        <w:t xml:space="preserve">Centro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Servizi</w:t>
      </w:r>
      <w:proofErr w:type="spellEnd"/>
      <w:r w:rsidRPr="00C149D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Industrie</w:t>
      </w:r>
      <w:proofErr w:type="spellEnd"/>
      <w:r w:rsidRPr="00C149D5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S.r.l</w:t>
      </w:r>
      <w:proofErr w:type="spellEnd"/>
      <w:r w:rsidRPr="00C149D5">
        <w:rPr>
          <w:rFonts w:eastAsia="Times New Roman" w:cstheme="minorHAnsi"/>
          <w:sz w:val="24"/>
          <w:szCs w:val="24"/>
          <w:lang w:val="en-US"/>
        </w:rPr>
        <w:t xml:space="preserve">. – Polo MESAP </w:t>
      </w:r>
      <w:r w:rsidR="00425A11" w:rsidRPr="00C149D5">
        <w:rPr>
          <w:rFonts w:eastAsia="Times New Roman" w:cstheme="minorHAnsi"/>
          <w:sz w:val="24"/>
          <w:szCs w:val="24"/>
          <w:lang w:val="en-US"/>
        </w:rPr>
        <w:t xml:space="preserve"> z </w:t>
      </w:r>
      <w:proofErr w:type="spellStart"/>
      <w:r w:rsidRPr="00C149D5">
        <w:rPr>
          <w:rFonts w:eastAsia="Times New Roman" w:cstheme="minorHAnsi"/>
          <w:sz w:val="24"/>
          <w:szCs w:val="24"/>
          <w:lang w:val="en-US"/>
        </w:rPr>
        <w:t>Włoch</w:t>
      </w:r>
      <w:proofErr w:type="spellEnd"/>
      <w:r w:rsidR="00425A11" w:rsidRPr="00C149D5">
        <w:rPr>
          <w:rFonts w:eastAsia="Times New Roman" w:cstheme="minorHAnsi"/>
          <w:sz w:val="24"/>
          <w:szCs w:val="24"/>
          <w:lang w:val="en-US"/>
        </w:rPr>
        <w:t>,</w:t>
      </w:r>
    </w:p>
    <w:p w14:paraId="5355C2F5" w14:textId="6C24239B" w:rsidR="001B3277" w:rsidRPr="00C149D5" w:rsidRDefault="001B3277" w:rsidP="00C149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 xml:space="preserve">Katowicka Specjalna Strefa Ekonomiczna SA /Silesia Automotive &amp; Advanced Manufacturing </w:t>
      </w:r>
      <w:r w:rsidR="00425A11" w:rsidRPr="00C149D5">
        <w:rPr>
          <w:rFonts w:eastAsia="Times New Roman" w:cstheme="minorHAnsi"/>
          <w:sz w:val="24"/>
          <w:szCs w:val="24"/>
        </w:rPr>
        <w:t xml:space="preserve">z </w:t>
      </w:r>
      <w:r w:rsidRPr="00C149D5">
        <w:rPr>
          <w:rFonts w:eastAsia="Times New Roman" w:cstheme="minorHAnsi"/>
          <w:sz w:val="24"/>
          <w:szCs w:val="24"/>
        </w:rPr>
        <w:t>Polsk</w:t>
      </w:r>
      <w:r w:rsidR="00425A11" w:rsidRPr="00C149D5">
        <w:rPr>
          <w:rFonts w:eastAsia="Times New Roman" w:cstheme="minorHAnsi"/>
          <w:sz w:val="24"/>
          <w:szCs w:val="24"/>
        </w:rPr>
        <w:t>i</w:t>
      </w:r>
    </w:p>
    <w:p w14:paraId="1C250C32" w14:textId="75BB5810" w:rsidR="001B3277" w:rsidRPr="00C149D5" w:rsidRDefault="001B3277" w:rsidP="00C149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C149D5">
        <w:rPr>
          <w:rFonts w:eastAsia="Times New Roman" w:cstheme="minorHAnsi"/>
          <w:sz w:val="24"/>
          <w:szCs w:val="24"/>
        </w:rPr>
        <w:t>Asociace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</w:rPr>
        <w:t>výzkumných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</w:rPr>
        <w:t>organizací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149D5">
        <w:rPr>
          <w:rFonts w:eastAsia="Times New Roman" w:cstheme="minorHAnsi"/>
          <w:sz w:val="24"/>
          <w:szCs w:val="24"/>
        </w:rPr>
        <w:t>z.s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. </w:t>
      </w:r>
      <w:r w:rsidR="00425A11" w:rsidRPr="00C149D5">
        <w:rPr>
          <w:rFonts w:eastAsia="Times New Roman" w:cstheme="minorHAnsi"/>
          <w:sz w:val="24"/>
          <w:szCs w:val="24"/>
        </w:rPr>
        <w:t xml:space="preserve">z </w:t>
      </w:r>
      <w:r w:rsidRPr="00C149D5">
        <w:rPr>
          <w:rFonts w:eastAsia="Times New Roman" w:cstheme="minorHAnsi"/>
          <w:sz w:val="24"/>
          <w:szCs w:val="24"/>
        </w:rPr>
        <w:t>Republik</w:t>
      </w:r>
      <w:r w:rsidR="00425A11" w:rsidRPr="00C149D5">
        <w:rPr>
          <w:rFonts w:eastAsia="Times New Roman" w:cstheme="minorHAnsi"/>
          <w:sz w:val="24"/>
          <w:szCs w:val="24"/>
        </w:rPr>
        <w:t>i</w:t>
      </w:r>
      <w:r w:rsidRPr="00C149D5">
        <w:rPr>
          <w:rFonts w:eastAsia="Times New Roman" w:cstheme="minorHAnsi"/>
          <w:sz w:val="24"/>
          <w:szCs w:val="24"/>
        </w:rPr>
        <w:t xml:space="preserve"> Czesk</w:t>
      </w:r>
      <w:r w:rsidR="00425A11" w:rsidRPr="00C149D5">
        <w:rPr>
          <w:rFonts w:eastAsia="Times New Roman" w:cstheme="minorHAnsi"/>
          <w:sz w:val="24"/>
          <w:szCs w:val="24"/>
        </w:rPr>
        <w:t>iej,</w:t>
      </w:r>
    </w:p>
    <w:p w14:paraId="54518FD0" w14:textId="6DABFC66" w:rsidR="001B3277" w:rsidRPr="00C149D5" w:rsidRDefault="001B3277" w:rsidP="00C149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 xml:space="preserve">FH OÖ </w:t>
      </w:r>
      <w:proofErr w:type="spellStart"/>
      <w:r w:rsidRPr="00C149D5">
        <w:rPr>
          <w:rFonts w:eastAsia="Times New Roman" w:cstheme="minorHAnsi"/>
          <w:sz w:val="24"/>
          <w:szCs w:val="24"/>
        </w:rPr>
        <w:t>Forschungs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</w:rPr>
        <w:t>und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149D5">
        <w:rPr>
          <w:rFonts w:eastAsia="Times New Roman" w:cstheme="minorHAnsi"/>
          <w:sz w:val="24"/>
          <w:szCs w:val="24"/>
        </w:rPr>
        <w:t>Entwicklungs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GmbH </w:t>
      </w:r>
      <w:r w:rsidR="00425A11" w:rsidRPr="00C149D5">
        <w:rPr>
          <w:rFonts w:eastAsia="Times New Roman" w:cstheme="minorHAnsi"/>
          <w:sz w:val="24"/>
          <w:szCs w:val="24"/>
        </w:rPr>
        <w:t xml:space="preserve">z </w:t>
      </w:r>
      <w:r w:rsidRPr="00C149D5">
        <w:rPr>
          <w:rFonts w:eastAsia="Times New Roman" w:cstheme="minorHAnsi"/>
          <w:sz w:val="24"/>
          <w:szCs w:val="24"/>
        </w:rPr>
        <w:t>Niem</w:t>
      </w:r>
      <w:r w:rsidR="00425A11" w:rsidRPr="00C149D5">
        <w:rPr>
          <w:rFonts w:eastAsia="Times New Roman" w:cstheme="minorHAnsi"/>
          <w:sz w:val="24"/>
          <w:szCs w:val="24"/>
        </w:rPr>
        <w:t>ie</w:t>
      </w:r>
      <w:r w:rsidRPr="00C149D5">
        <w:rPr>
          <w:rFonts w:eastAsia="Times New Roman" w:cstheme="minorHAnsi"/>
          <w:sz w:val="24"/>
          <w:szCs w:val="24"/>
        </w:rPr>
        <w:t>c</w:t>
      </w:r>
      <w:r w:rsidR="00425A11" w:rsidRPr="00C149D5">
        <w:rPr>
          <w:rFonts w:eastAsia="Times New Roman" w:cstheme="minorHAnsi"/>
          <w:sz w:val="24"/>
          <w:szCs w:val="24"/>
        </w:rPr>
        <w:t xml:space="preserve">. </w:t>
      </w:r>
    </w:p>
    <w:p w14:paraId="451EA1C8" w14:textId="77777777" w:rsidR="007C7A1D" w:rsidRPr="00C149D5" w:rsidRDefault="007C7A1D" w:rsidP="00C149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bookmarkStart w:id="1" w:name="_Hlk41462986"/>
      <w:r w:rsidRPr="00C149D5">
        <w:rPr>
          <w:rFonts w:eastAsia="Times New Roman" w:cstheme="minorHAnsi"/>
          <w:sz w:val="24"/>
          <w:szCs w:val="24"/>
        </w:rPr>
        <w:lastRenderedPageBreak/>
        <w:t xml:space="preserve">Ponadnarodowe partnerstwo Boost4BSO wykorzysta i połączy opracowane w ramach głównych projektów </w:t>
      </w:r>
      <w:proofErr w:type="spellStart"/>
      <w:r w:rsidRPr="00C149D5">
        <w:rPr>
          <w:rFonts w:eastAsia="Times New Roman" w:cstheme="minorHAnsi"/>
          <w:sz w:val="24"/>
          <w:szCs w:val="24"/>
        </w:rPr>
        <w:t>Interreg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CE </w:t>
      </w:r>
      <w:r w:rsidRPr="00C149D5">
        <w:rPr>
          <w:rFonts w:eastAsia="Times New Roman" w:cstheme="minorHAnsi"/>
          <w:b/>
          <w:bCs/>
          <w:sz w:val="24"/>
          <w:szCs w:val="24"/>
        </w:rPr>
        <w:t>(@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InnoPeer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AVM</w:t>
      </w:r>
      <w:r w:rsidRPr="00C149D5">
        <w:rPr>
          <w:rFonts w:eastAsia="Times New Roman" w:cstheme="minorHAnsi"/>
          <w:sz w:val="24"/>
          <w:szCs w:val="24"/>
        </w:rPr>
        <w:t xml:space="preserve"> i </w:t>
      </w:r>
      <w:r w:rsidRPr="00C149D5">
        <w:rPr>
          <w:rFonts w:eastAsia="Times New Roman" w:cstheme="minorHAnsi"/>
          <w:b/>
          <w:bCs/>
          <w:sz w:val="24"/>
          <w:szCs w:val="24"/>
        </w:rPr>
        <w:t>@</w:t>
      </w: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Things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>+</w:t>
      </w:r>
      <w:r w:rsidRPr="00C149D5">
        <w:rPr>
          <w:rFonts w:eastAsia="Times New Roman" w:cstheme="minorHAnsi"/>
          <w:sz w:val="24"/>
          <w:szCs w:val="24"/>
        </w:rPr>
        <w:t>) oraz Horyzontu 2020 (</w:t>
      </w:r>
      <w:r w:rsidRPr="00C149D5">
        <w:rPr>
          <w:rFonts w:eastAsia="Times New Roman" w:cstheme="minorHAnsi"/>
          <w:b/>
          <w:bCs/>
          <w:sz w:val="24"/>
          <w:szCs w:val="24"/>
        </w:rPr>
        <w:t>@IoT4Industry</w:t>
      </w:r>
      <w:r w:rsidRPr="00C149D5">
        <w:rPr>
          <w:rFonts w:eastAsia="Times New Roman" w:cstheme="minorHAnsi"/>
          <w:sz w:val="24"/>
          <w:szCs w:val="24"/>
        </w:rPr>
        <w:t>) narzędzia i metodologie</w:t>
      </w:r>
      <w:bookmarkEnd w:id="1"/>
      <w:r w:rsidRPr="00C149D5">
        <w:rPr>
          <w:rFonts w:eastAsia="Times New Roman" w:cstheme="minorHAnsi"/>
          <w:sz w:val="24"/>
          <w:szCs w:val="24"/>
        </w:rPr>
        <w:t>:</w:t>
      </w:r>
    </w:p>
    <w:p w14:paraId="2A07C6C4" w14:textId="77777777" w:rsidR="007C7A1D" w:rsidRPr="00C149D5" w:rsidRDefault="007C7A1D" w:rsidP="00C149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InnoPeer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 xml:space="preserve"> AVM</w:t>
      </w:r>
      <w:r w:rsidRPr="00C149D5">
        <w:rPr>
          <w:rFonts w:eastAsia="Times New Roman" w:cstheme="minorHAnsi"/>
          <w:sz w:val="24"/>
          <w:szCs w:val="24"/>
        </w:rPr>
        <w:t>: 3-wymiarowy program szkolenia ukształtowany zgodnie z potrzebami środkowo-europejskich MŚP (skupiających się na 3 filarach: technologie P4.0, zmiany organizacyjne, opracowanie modelu biznesowego)</w:t>
      </w:r>
    </w:p>
    <w:p w14:paraId="0761228D" w14:textId="77777777" w:rsidR="007C7A1D" w:rsidRPr="00C149D5" w:rsidRDefault="007C7A1D" w:rsidP="00C149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C149D5">
        <w:rPr>
          <w:rFonts w:eastAsia="Times New Roman" w:cstheme="minorHAnsi"/>
          <w:b/>
          <w:bCs/>
          <w:sz w:val="24"/>
          <w:szCs w:val="24"/>
        </w:rPr>
        <w:t>Things</w:t>
      </w:r>
      <w:proofErr w:type="spellEnd"/>
      <w:r w:rsidRPr="00C149D5">
        <w:rPr>
          <w:rFonts w:eastAsia="Times New Roman" w:cstheme="minorHAnsi"/>
          <w:b/>
          <w:bCs/>
          <w:sz w:val="24"/>
          <w:szCs w:val="24"/>
        </w:rPr>
        <w:t>+:</w:t>
      </w:r>
      <w:r w:rsidRPr="00C149D5">
        <w:rPr>
          <w:rFonts w:eastAsia="Times New Roman" w:cstheme="minorHAnsi"/>
          <w:sz w:val="24"/>
          <w:szCs w:val="24"/>
        </w:rPr>
        <w:t xml:space="preserve"> Metodologia wprowadzania innowacji usługowej w produkcyjnych MŚP</w:t>
      </w:r>
    </w:p>
    <w:p w14:paraId="5806FA80" w14:textId="648F7FCB" w:rsidR="001B3277" w:rsidRPr="00C149D5" w:rsidRDefault="007C7A1D" w:rsidP="00C149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b/>
          <w:bCs/>
          <w:sz w:val="24"/>
          <w:szCs w:val="24"/>
        </w:rPr>
        <w:t>IoT4Industry</w:t>
      </w:r>
      <w:r w:rsidRPr="00C149D5">
        <w:rPr>
          <w:rFonts w:eastAsia="Times New Roman" w:cstheme="minorHAnsi"/>
          <w:sz w:val="24"/>
          <w:szCs w:val="24"/>
        </w:rPr>
        <w:t>: Rezultaty projektu związane z</w:t>
      </w:r>
      <w:r w:rsidR="00EE4198" w:rsidRPr="00C149D5">
        <w:rPr>
          <w:rFonts w:eastAsia="Times New Roman" w:cstheme="minorHAnsi"/>
          <w:sz w:val="24"/>
          <w:szCs w:val="24"/>
        </w:rPr>
        <w:t>e</w:t>
      </w:r>
      <w:r w:rsidRPr="00C149D5">
        <w:rPr>
          <w:rFonts w:eastAsia="Times New Roman" w:cstheme="minorHAnsi"/>
          <w:sz w:val="24"/>
          <w:szCs w:val="24"/>
        </w:rPr>
        <w:t xml:space="preserve"> zwiększaniem doświadczenia praktycznego z realizacji 80 projektów MŚP prowadzących do rozwoju nowych produktów/usług/procesów.</w:t>
      </w:r>
    </w:p>
    <w:p w14:paraId="15537D24" w14:textId="2D6B2754" w:rsidR="007C7A1D" w:rsidRPr="00C149D5" w:rsidRDefault="007C7A1D" w:rsidP="00C149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rFonts w:eastAsia="Times New Roman" w:cstheme="minorHAnsi"/>
          <w:sz w:val="24"/>
          <w:szCs w:val="24"/>
        </w:rPr>
        <w:t xml:space="preserve">Rezultaty skapitalizowanych projektów zostaną zaadaptowane i dostosowane w celu zbudowania potencjału IOB, a wdrożone w ramach IoT4Industry </w:t>
      </w:r>
      <w:proofErr w:type="spellStart"/>
      <w:r w:rsidRPr="00C149D5">
        <w:rPr>
          <w:rFonts w:eastAsia="Times New Roman" w:cstheme="minorHAnsi"/>
          <w:sz w:val="24"/>
          <w:szCs w:val="24"/>
        </w:rPr>
        <w:t>case-study</w:t>
      </w:r>
      <w:proofErr w:type="spellEnd"/>
      <w:r w:rsidRPr="00C149D5">
        <w:rPr>
          <w:rFonts w:eastAsia="Times New Roman" w:cstheme="minorHAnsi"/>
          <w:sz w:val="24"/>
          <w:szCs w:val="24"/>
        </w:rPr>
        <w:t xml:space="preserve"> wzbogacą opracowywany na ich potrzeby pakiet kompetencji.</w:t>
      </w:r>
    </w:p>
    <w:p w14:paraId="4A4AF4D6" w14:textId="0F44749D" w:rsidR="001B3277" w:rsidRPr="00C149D5" w:rsidRDefault="007C7A1D" w:rsidP="00C149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C149D5">
        <w:rPr>
          <w:sz w:val="24"/>
          <w:szCs w:val="24"/>
        </w:rPr>
        <w:t xml:space="preserve">W projekcie, na etapie jego przygotowywania, założono udział tzw. Partnerów Stowarzyszonych (ang. </w:t>
      </w:r>
      <w:proofErr w:type="spellStart"/>
      <w:r w:rsidRPr="00C149D5">
        <w:rPr>
          <w:sz w:val="24"/>
          <w:szCs w:val="24"/>
        </w:rPr>
        <w:t>Associated</w:t>
      </w:r>
      <w:proofErr w:type="spellEnd"/>
      <w:r w:rsidRPr="00C149D5">
        <w:rPr>
          <w:sz w:val="24"/>
          <w:szCs w:val="24"/>
        </w:rPr>
        <w:t xml:space="preserve"> Partners (AP)). Są to podmioty ściśle współpracujące z poszczególnymi </w:t>
      </w:r>
      <w:r w:rsidR="00EE4198" w:rsidRPr="00C149D5">
        <w:rPr>
          <w:sz w:val="24"/>
          <w:szCs w:val="24"/>
        </w:rPr>
        <w:t>K</w:t>
      </w:r>
      <w:r w:rsidRPr="00C149D5">
        <w:rPr>
          <w:sz w:val="24"/>
          <w:szCs w:val="24"/>
        </w:rPr>
        <w:t xml:space="preserve">onsorcjantami oraz innymi IOB, </w:t>
      </w:r>
      <w:r w:rsidR="00425A11" w:rsidRPr="00C149D5">
        <w:rPr>
          <w:sz w:val="24"/>
          <w:szCs w:val="24"/>
        </w:rPr>
        <w:t xml:space="preserve">a </w:t>
      </w:r>
      <w:r w:rsidRPr="00C149D5">
        <w:rPr>
          <w:sz w:val="24"/>
          <w:szCs w:val="24"/>
        </w:rPr>
        <w:t>które prężnie działają na rzecz rozwoju MŚP. Partnerzy Stowarzyszeni w ramach „drugiej fali” będą beneficjentami programu szkoleniowego.</w:t>
      </w:r>
      <w:r w:rsidR="00585E0F" w:rsidRPr="00C149D5">
        <w:rPr>
          <w:sz w:val="24"/>
          <w:szCs w:val="24"/>
        </w:rPr>
        <w:t xml:space="preserve"> „Pierwszą falę” będą stanowić sami Konsorcjanci. </w:t>
      </w:r>
      <w:r w:rsidRPr="00C149D5">
        <w:rPr>
          <w:sz w:val="24"/>
          <w:szCs w:val="24"/>
        </w:rPr>
        <w:t xml:space="preserve"> </w:t>
      </w:r>
      <w:r w:rsidR="001B3277" w:rsidRPr="00C149D5">
        <w:rPr>
          <w:rFonts w:eastAsia="Times New Roman" w:cstheme="minorHAnsi"/>
          <w:sz w:val="24"/>
          <w:szCs w:val="24"/>
        </w:rPr>
        <w:t xml:space="preserve">Zaangażowanie Partnerów Stowarzyszonych umożliwi </w:t>
      </w:r>
      <w:r w:rsidRPr="00C149D5">
        <w:rPr>
          <w:rFonts w:eastAsia="Times New Roman" w:cstheme="minorHAnsi"/>
          <w:sz w:val="24"/>
          <w:szCs w:val="24"/>
        </w:rPr>
        <w:t>osiągnięcie efektu</w:t>
      </w:r>
      <w:r w:rsidR="001B3277" w:rsidRPr="00C149D5">
        <w:rPr>
          <w:rFonts w:eastAsia="Times New Roman" w:cstheme="minorHAnsi"/>
          <w:sz w:val="24"/>
          <w:szCs w:val="24"/>
        </w:rPr>
        <w:t xml:space="preserve"> tzw. kuli śnieżnej, </w:t>
      </w:r>
      <w:bookmarkStart w:id="2" w:name="_Hlk41546029"/>
      <w:r w:rsidR="001B3277" w:rsidRPr="00C149D5">
        <w:rPr>
          <w:rFonts w:eastAsia="Times New Roman" w:cstheme="minorHAnsi"/>
          <w:sz w:val="24"/>
          <w:szCs w:val="24"/>
        </w:rPr>
        <w:t xml:space="preserve">czyli zwielokrotnienia </w:t>
      </w:r>
      <w:r w:rsidR="00585E0F" w:rsidRPr="00C149D5">
        <w:rPr>
          <w:rFonts w:eastAsia="Times New Roman" w:cstheme="minorHAnsi"/>
          <w:sz w:val="24"/>
          <w:szCs w:val="24"/>
        </w:rPr>
        <w:t>i rozszerzenia oddziaływania projektu i wypracowanych rozwiązań</w:t>
      </w:r>
      <w:bookmarkEnd w:id="2"/>
      <w:r w:rsidR="00585E0F" w:rsidRPr="00C149D5">
        <w:rPr>
          <w:rFonts w:eastAsia="Times New Roman" w:cstheme="minorHAnsi"/>
          <w:sz w:val="24"/>
          <w:szCs w:val="24"/>
        </w:rPr>
        <w:t>.  Z</w:t>
      </w:r>
      <w:r w:rsidR="001B3277" w:rsidRPr="00C149D5">
        <w:rPr>
          <w:rFonts w:eastAsia="Times New Roman" w:cstheme="minorHAnsi"/>
          <w:sz w:val="24"/>
          <w:szCs w:val="24"/>
        </w:rPr>
        <w:t>astosowani</w:t>
      </w:r>
      <w:r w:rsidR="00585E0F" w:rsidRPr="00C149D5">
        <w:rPr>
          <w:rFonts w:eastAsia="Times New Roman" w:cstheme="minorHAnsi"/>
          <w:sz w:val="24"/>
          <w:szCs w:val="24"/>
        </w:rPr>
        <w:t xml:space="preserve">e </w:t>
      </w:r>
      <w:r w:rsidR="001B3277" w:rsidRPr="00C149D5">
        <w:rPr>
          <w:rFonts w:eastAsia="Times New Roman" w:cstheme="minorHAnsi"/>
          <w:sz w:val="24"/>
          <w:szCs w:val="24"/>
        </w:rPr>
        <w:t xml:space="preserve">metodologii szkoleniowej wśród </w:t>
      </w:r>
      <w:r w:rsidR="00585E0F" w:rsidRPr="00C149D5">
        <w:rPr>
          <w:rFonts w:eastAsia="Times New Roman" w:cstheme="minorHAnsi"/>
          <w:sz w:val="24"/>
          <w:szCs w:val="24"/>
        </w:rPr>
        <w:t xml:space="preserve">Partnerów Projektu oraz </w:t>
      </w:r>
      <w:r w:rsidR="00585E0F" w:rsidRPr="00C149D5">
        <w:rPr>
          <w:sz w:val="24"/>
          <w:szCs w:val="24"/>
        </w:rPr>
        <w:t xml:space="preserve">Partnerów Stowarzyszonych, wreszcie </w:t>
      </w:r>
      <w:r w:rsidR="001B3277" w:rsidRPr="00C149D5">
        <w:rPr>
          <w:rFonts w:eastAsia="Times New Roman" w:cstheme="minorHAnsi"/>
          <w:sz w:val="24"/>
          <w:szCs w:val="24"/>
        </w:rPr>
        <w:t xml:space="preserve">zaangażowanych zewnętrznych </w:t>
      </w:r>
      <w:r w:rsidR="00585E0F" w:rsidRPr="00C149D5">
        <w:rPr>
          <w:rFonts w:eastAsia="Times New Roman" w:cstheme="minorHAnsi"/>
          <w:sz w:val="24"/>
          <w:szCs w:val="24"/>
        </w:rPr>
        <w:t xml:space="preserve">IOB, doprowadzi do kolejnych wdrożeń efektów </w:t>
      </w:r>
      <w:r w:rsidR="00425A11" w:rsidRPr="00C149D5">
        <w:rPr>
          <w:rFonts w:eastAsia="Times New Roman" w:cstheme="minorHAnsi"/>
          <w:sz w:val="24"/>
          <w:szCs w:val="24"/>
        </w:rPr>
        <w:t xml:space="preserve">Boost4BSO </w:t>
      </w:r>
      <w:r w:rsidR="00585E0F" w:rsidRPr="00C149D5">
        <w:rPr>
          <w:rFonts w:eastAsia="Times New Roman" w:cstheme="minorHAnsi"/>
          <w:sz w:val="24"/>
          <w:szCs w:val="24"/>
        </w:rPr>
        <w:t>wśród</w:t>
      </w:r>
      <w:r w:rsidR="001B3277" w:rsidRPr="00C149D5">
        <w:rPr>
          <w:rFonts w:eastAsia="Times New Roman" w:cstheme="minorHAnsi"/>
          <w:sz w:val="24"/>
          <w:szCs w:val="24"/>
        </w:rPr>
        <w:t xml:space="preserve"> środkowoeuropejskich </w:t>
      </w:r>
      <w:r w:rsidR="00585E0F" w:rsidRPr="00C149D5">
        <w:rPr>
          <w:rFonts w:eastAsia="Times New Roman" w:cstheme="minorHAnsi"/>
          <w:sz w:val="24"/>
          <w:szCs w:val="24"/>
        </w:rPr>
        <w:t>IOB</w:t>
      </w:r>
      <w:r w:rsidR="001B3277" w:rsidRPr="00C149D5">
        <w:rPr>
          <w:rFonts w:eastAsia="Times New Roman" w:cstheme="minorHAnsi"/>
          <w:sz w:val="24"/>
          <w:szCs w:val="24"/>
        </w:rPr>
        <w:t xml:space="preserve">. Dzięki nabywaniu nowych umiejętności i opracowanej w projekcie metodologii szkoleń dot. Przemysłu 4.0, Partnerzy Stowarzyszeni będą mogli świadczyć szerszy zakres usług dla swoich </w:t>
      </w:r>
      <w:r w:rsidR="00585E0F" w:rsidRPr="00C149D5">
        <w:rPr>
          <w:rFonts w:eastAsia="Times New Roman" w:cstheme="minorHAnsi"/>
          <w:sz w:val="24"/>
          <w:szCs w:val="24"/>
        </w:rPr>
        <w:t>odbiorców</w:t>
      </w:r>
      <w:r w:rsidR="001B3277" w:rsidRPr="00C149D5">
        <w:rPr>
          <w:rFonts w:eastAsia="Times New Roman" w:cstheme="minorHAnsi"/>
          <w:sz w:val="24"/>
          <w:szCs w:val="24"/>
        </w:rPr>
        <w:t>, stymulując procesy zarządzania zmianą w modelach biznesowych</w:t>
      </w:r>
      <w:r w:rsidR="00585E0F" w:rsidRPr="00C149D5">
        <w:rPr>
          <w:rFonts w:eastAsia="Times New Roman" w:cstheme="minorHAnsi"/>
          <w:sz w:val="24"/>
          <w:szCs w:val="24"/>
        </w:rPr>
        <w:t xml:space="preserve">. </w:t>
      </w:r>
      <w:r w:rsidR="001B3277" w:rsidRPr="00C149D5">
        <w:rPr>
          <w:rFonts w:eastAsia="Times New Roman" w:cstheme="minorHAnsi"/>
          <w:sz w:val="24"/>
          <w:szCs w:val="24"/>
        </w:rPr>
        <w:t xml:space="preserve"> </w:t>
      </w:r>
      <w:r w:rsidR="00585E0F" w:rsidRPr="00C149D5">
        <w:rPr>
          <w:rFonts w:eastAsia="Times New Roman" w:cstheme="minorHAnsi"/>
          <w:sz w:val="24"/>
          <w:szCs w:val="24"/>
        </w:rPr>
        <w:t>N</w:t>
      </w:r>
      <w:r w:rsidR="001B3277" w:rsidRPr="00C149D5">
        <w:rPr>
          <w:rFonts w:eastAsia="Times New Roman" w:cstheme="minorHAnsi"/>
          <w:sz w:val="24"/>
          <w:szCs w:val="24"/>
        </w:rPr>
        <w:t>ab</w:t>
      </w:r>
      <w:r w:rsidR="00585E0F" w:rsidRPr="00C149D5">
        <w:rPr>
          <w:rFonts w:eastAsia="Times New Roman" w:cstheme="minorHAnsi"/>
          <w:sz w:val="24"/>
          <w:szCs w:val="24"/>
        </w:rPr>
        <w:t>ędą oni także</w:t>
      </w:r>
      <w:r w:rsidR="001B3277" w:rsidRPr="00C149D5">
        <w:rPr>
          <w:rFonts w:eastAsia="Times New Roman" w:cstheme="minorHAnsi"/>
          <w:sz w:val="24"/>
          <w:szCs w:val="24"/>
        </w:rPr>
        <w:t xml:space="preserve"> umiejętności związan</w:t>
      </w:r>
      <w:r w:rsidR="00585E0F" w:rsidRPr="00C149D5">
        <w:rPr>
          <w:rFonts w:eastAsia="Times New Roman" w:cstheme="minorHAnsi"/>
          <w:sz w:val="24"/>
          <w:szCs w:val="24"/>
        </w:rPr>
        <w:t>e</w:t>
      </w:r>
      <w:r w:rsidR="001B3277" w:rsidRPr="00C149D5">
        <w:rPr>
          <w:rFonts w:eastAsia="Times New Roman" w:cstheme="minorHAnsi"/>
          <w:sz w:val="24"/>
          <w:szCs w:val="24"/>
        </w:rPr>
        <w:t xml:space="preserve"> z </w:t>
      </w:r>
      <w:r w:rsidR="00425A11" w:rsidRPr="00C149D5">
        <w:rPr>
          <w:rFonts w:eastAsia="Times New Roman" w:cstheme="minorHAnsi"/>
          <w:sz w:val="24"/>
          <w:szCs w:val="24"/>
        </w:rPr>
        <w:t xml:space="preserve">wykorzystaniem </w:t>
      </w:r>
      <w:r w:rsidR="001B3277" w:rsidRPr="00C149D5">
        <w:rPr>
          <w:rFonts w:eastAsia="Times New Roman" w:cstheme="minorHAnsi"/>
          <w:sz w:val="24"/>
          <w:szCs w:val="24"/>
        </w:rPr>
        <w:t>nowy</w:t>
      </w:r>
      <w:r w:rsidR="00425A11" w:rsidRPr="00C149D5">
        <w:rPr>
          <w:rFonts w:eastAsia="Times New Roman" w:cstheme="minorHAnsi"/>
          <w:sz w:val="24"/>
          <w:szCs w:val="24"/>
        </w:rPr>
        <w:t>ch</w:t>
      </w:r>
      <w:r w:rsidR="001B3277" w:rsidRPr="00C149D5">
        <w:rPr>
          <w:rFonts w:eastAsia="Times New Roman" w:cstheme="minorHAnsi"/>
          <w:sz w:val="24"/>
          <w:szCs w:val="24"/>
        </w:rPr>
        <w:t xml:space="preserve"> technologi</w:t>
      </w:r>
      <w:r w:rsidR="00425A11" w:rsidRPr="00C149D5">
        <w:rPr>
          <w:rFonts w:eastAsia="Times New Roman" w:cstheme="minorHAnsi"/>
          <w:sz w:val="24"/>
          <w:szCs w:val="24"/>
        </w:rPr>
        <w:t xml:space="preserve">i w transformacji przemysłowej i cyfrowej. </w:t>
      </w:r>
    </w:p>
    <w:p w14:paraId="389F9F9E" w14:textId="7E82B460" w:rsidR="001B3277" w:rsidRPr="00C149D5" w:rsidRDefault="001B3277" w:rsidP="00C149D5">
      <w:pPr>
        <w:spacing w:line="240" w:lineRule="auto"/>
        <w:jc w:val="both"/>
        <w:rPr>
          <w:sz w:val="24"/>
          <w:szCs w:val="24"/>
        </w:rPr>
      </w:pPr>
      <w:r w:rsidRPr="00C149D5">
        <w:rPr>
          <w:rFonts w:cstheme="minorHAnsi"/>
          <w:sz w:val="24"/>
          <w:szCs w:val="24"/>
        </w:rPr>
        <w:t xml:space="preserve">Klaster SA&amp;AM odpowiedzialny jest za koordynację działań w ramach </w:t>
      </w:r>
      <w:r w:rsidR="00585E0F" w:rsidRPr="00C149D5">
        <w:rPr>
          <w:rFonts w:cstheme="minorHAnsi"/>
          <w:sz w:val="24"/>
          <w:szCs w:val="24"/>
        </w:rPr>
        <w:t xml:space="preserve">tzw. pierwszego </w:t>
      </w:r>
      <w:r w:rsidRPr="00C149D5">
        <w:rPr>
          <w:rFonts w:cstheme="minorHAnsi"/>
          <w:sz w:val="24"/>
          <w:szCs w:val="24"/>
        </w:rPr>
        <w:t xml:space="preserve">pakietu roboczego </w:t>
      </w:r>
      <w:r w:rsidRPr="00C149D5">
        <w:rPr>
          <w:sz w:val="24"/>
          <w:szCs w:val="24"/>
        </w:rPr>
        <w:t xml:space="preserve">, którego celem jest opracowanie zintegrowanego </w:t>
      </w:r>
      <w:r w:rsidR="00EE4198" w:rsidRPr="00C149D5">
        <w:rPr>
          <w:sz w:val="24"/>
          <w:szCs w:val="24"/>
        </w:rPr>
        <w:t>zestawu</w:t>
      </w:r>
      <w:r w:rsidRPr="00C149D5">
        <w:rPr>
          <w:sz w:val="24"/>
          <w:szCs w:val="24"/>
        </w:rPr>
        <w:t xml:space="preserve"> kompetencji Przemysłu 4.0 dla IOB i narzędzi do wdrażania </w:t>
      </w:r>
      <w:r w:rsidR="00214AF1" w:rsidRPr="00C149D5">
        <w:rPr>
          <w:sz w:val="24"/>
          <w:szCs w:val="24"/>
        </w:rPr>
        <w:t xml:space="preserve">nowych </w:t>
      </w:r>
      <w:r w:rsidRPr="00C149D5">
        <w:rPr>
          <w:sz w:val="24"/>
          <w:szCs w:val="24"/>
        </w:rPr>
        <w:t xml:space="preserve">usług. Wśród działań SA&amp;AM wyszczególnić można prace </w:t>
      </w:r>
      <w:r w:rsidR="00214AF1" w:rsidRPr="00C149D5">
        <w:rPr>
          <w:sz w:val="24"/>
          <w:szCs w:val="24"/>
        </w:rPr>
        <w:t>związane z</w:t>
      </w:r>
      <w:r w:rsidRPr="00C149D5">
        <w:rPr>
          <w:sz w:val="24"/>
          <w:szCs w:val="24"/>
        </w:rPr>
        <w:t xml:space="preserve"> gromadzeniem informacji </w:t>
      </w:r>
      <w:r w:rsidR="00425A11" w:rsidRPr="00C149D5">
        <w:rPr>
          <w:sz w:val="24"/>
          <w:szCs w:val="24"/>
        </w:rPr>
        <w:t xml:space="preserve">niezbędnych </w:t>
      </w:r>
      <w:r w:rsidRPr="00C149D5">
        <w:rPr>
          <w:sz w:val="24"/>
          <w:szCs w:val="24"/>
        </w:rPr>
        <w:t>do:</w:t>
      </w:r>
    </w:p>
    <w:p w14:paraId="5EBB3D20" w14:textId="23BF13E4" w:rsidR="001B3277" w:rsidRPr="00C149D5" w:rsidRDefault="00425A11" w:rsidP="00C149D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przygotowania </w:t>
      </w:r>
      <w:r w:rsidR="001B3277" w:rsidRPr="00C149D5">
        <w:rPr>
          <w:sz w:val="24"/>
          <w:szCs w:val="24"/>
        </w:rPr>
        <w:t>analizy potrzeb IOB w kontekście rozwoju kompetencji na rzecz realizacji usług wsparcia P4.0</w:t>
      </w:r>
      <w:r w:rsidRPr="00C149D5">
        <w:rPr>
          <w:sz w:val="24"/>
          <w:szCs w:val="24"/>
        </w:rPr>
        <w:t>,</w:t>
      </w:r>
    </w:p>
    <w:p w14:paraId="5024CE77" w14:textId="746ACA05" w:rsidR="001B3277" w:rsidRPr="00C149D5" w:rsidRDefault="001B3277" w:rsidP="00C149D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podsumowania wyzwań i potrzeb MŚP w kontekście P4.0</w:t>
      </w:r>
      <w:r w:rsidR="00425A11" w:rsidRPr="00C149D5">
        <w:rPr>
          <w:sz w:val="24"/>
          <w:szCs w:val="24"/>
        </w:rPr>
        <w:t>,</w:t>
      </w:r>
    </w:p>
    <w:p w14:paraId="2F117CE7" w14:textId="6870C651" w:rsidR="001B3277" w:rsidRPr="00C149D5" w:rsidRDefault="00425A11" w:rsidP="00C149D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lastRenderedPageBreak/>
        <w:t xml:space="preserve">przygotowania </w:t>
      </w:r>
      <w:r w:rsidR="001B3277" w:rsidRPr="00C149D5">
        <w:rPr>
          <w:sz w:val="24"/>
          <w:szCs w:val="24"/>
        </w:rPr>
        <w:t>opisu krajowych</w:t>
      </w:r>
      <w:r w:rsidRPr="00C149D5">
        <w:rPr>
          <w:sz w:val="24"/>
          <w:szCs w:val="24"/>
        </w:rPr>
        <w:t>,</w:t>
      </w:r>
      <w:r w:rsidR="001B3277" w:rsidRPr="00C149D5">
        <w:rPr>
          <w:sz w:val="24"/>
          <w:szCs w:val="24"/>
        </w:rPr>
        <w:t xml:space="preserve"> regionalnych</w:t>
      </w:r>
      <w:r w:rsidRPr="00C149D5">
        <w:rPr>
          <w:sz w:val="24"/>
          <w:szCs w:val="24"/>
        </w:rPr>
        <w:t xml:space="preserve"> i strategicznych</w:t>
      </w:r>
      <w:r w:rsidR="001B3277" w:rsidRPr="00C149D5">
        <w:rPr>
          <w:sz w:val="24"/>
          <w:szCs w:val="24"/>
        </w:rPr>
        <w:t xml:space="preserve"> programów ws</w:t>
      </w:r>
      <w:r w:rsidRPr="00C149D5">
        <w:rPr>
          <w:sz w:val="24"/>
          <w:szCs w:val="24"/>
        </w:rPr>
        <w:t xml:space="preserve">pierających projekty </w:t>
      </w:r>
      <w:r w:rsidR="000B2AB8" w:rsidRPr="00C149D5">
        <w:rPr>
          <w:sz w:val="24"/>
          <w:szCs w:val="24"/>
        </w:rPr>
        <w:t xml:space="preserve">z zakresu </w:t>
      </w:r>
      <w:r w:rsidR="001B3277" w:rsidRPr="00C149D5">
        <w:rPr>
          <w:sz w:val="24"/>
          <w:szCs w:val="24"/>
        </w:rPr>
        <w:t>transformacji przemysłowej</w:t>
      </w:r>
      <w:r w:rsidR="000B2AB8" w:rsidRPr="00C149D5">
        <w:rPr>
          <w:sz w:val="24"/>
          <w:szCs w:val="24"/>
        </w:rPr>
        <w:t>.</w:t>
      </w:r>
    </w:p>
    <w:p w14:paraId="4CF1834F" w14:textId="1F679DAE" w:rsidR="001B3277" w:rsidRPr="00C149D5" w:rsidRDefault="000B2AB8" w:rsidP="00C149D5">
      <w:p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W trakcie realizacji działań w ramach </w:t>
      </w:r>
      <w:r w:rsidR="00214AF1" w:rsidRPr="00C149D5">
        <w:rPr>
          <w:sz w:val="24"/>
          <w:szCs w:val="24"/>
        </w:rPr>
        <w:t xml:space="preserve">pierwszego pakietu roboczego </w:t>
      </w:r>
      <w:r w:rsidR="001B3277" w:rsidRPr="00C149D5">
        <w:rPr>
          <w:sz w:val="24"/>
          <w:szCs w:val="24"/>
        </w:rPr>
        <w:t>Partnerzy projektu będą kompilować, dostosowywać i tworzyć:</w:t>
      </w:r>
    </w:p>
    <w:p w14:paraId="68473BEC" w14:textId="36F0CB30" w:rsidR="001B3277" w:rsidRPr="00C149D5" w:rsidRDefault="001B3277" w:rsidP="00C149D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Kompleksowe i ukierunkowane treści, które umożliwią poprawę kompetencji </w:t>
      </w:r>
      <w:r w:rsidR="00214AF1" w:rsidRPr="00C149D5">
        <w:rPr>
          <w:sz w:val="24"/>
          <w:szCs w:val="24"/>
        </w:rPr>
        <w:t>IOB</w:t>
      </w:r>
      <w:r w:rsidRPr="00C149D5">
        <w:rPr>
          <w:sz w:val="24"/>
          <w:szCs w:val="24"/>
        </w:rPr>
        <w:t>.</w:t>
      </w:r>
    </w:p>
    <w:p w14:paraId="0FD2BEDA" w14:textId="11EF92F0" w:rsidR="001B3277" w:rsidRPr="00C149D5" w:rsidRDefault="001B3277" w:rsidP="00C149D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Metodologię skutecznego i efektywnego transferu wiedzy oraz usług wsparcia w zakresie </w:t>
      </w:r>
      <w:r w:rsidR="00214AF1" w:rsidRPr="00C149D5">
        <w:rPr>
          <w:sz w:val="24"/>
          <w:szCs w:val="24"/>
        </w:rPr>
        <w:t>P</w:t>
      </w:r>
      <w:r w:rsidRPr="00C149D5">
        <w:rPr>
          <w:sz w:val="24"/>
          <w:szCs w:val="24"/>
        </w:rPr>
        <w:t xml:space="preserve">4.0 z </w:t>
      </w:r>
      <w:r w:rsidR="00214AF1" w:rsidRPr="00C149D5">
        <w:rPr>
          <w:sz w:val="24"/>
          <w:szCs w:val="24"/>
        </w:rPr>
        <w:t>IOB</w:t>
      </w:r>
      <w:r w:rsidRPr="00C149D5">
        <w:rPr>
          <w:sz w:val="24"/>
          <w:szCs w:val="24"/>
        </w:rPr>
        <w:t xml:space="preserve"> do </w:t>
      </w:r>
      <w:r w:rsidR="000B2AB8" w:rsidRPr="00C149D5">
        <w:rPr>
          <w:sz w:val="24"/>
          <w:szCs w:val="24"/>
        </w:rPr>
        <w:t>własnej</w:t>
      </w:r>
      <w:r w:rsidRPr="00C149D5">
        <w:rPr>
          <w:sz w:val="24"/>
          <w:szCs w:val="24"/>
        </w:rPr>
        <w:t xml:space="preserve"> sieci</w:t>
      </w:r>
      <w:r w:rsidR="00214AF1" w:rsidRPr="00C149D5">
        <w:rPr>
          <w:sz w:val="24"/>
          <w:szCs w:val="24"/>
        </w:rPr>
        <w:t xml:space="preserve"> odbiorców</w:t>
      </w:r>
      <w:r w:rsidRPr="00C149D5">
        <w:rPr>
          <w:sz w:val="24"/>
          <w:szCs w:val="24"/>
        </w:rPr>
        <w:t>, głównie MŚP.</w:t>
      </w:r>
    </w:p>
    <w:p w14:paraId="22F07D2D" w14:textId="77777777" w:rsidR="001B3277" w:rsidRPr="00C149D5" w:rsidRDefault="001B3277" w:rsidP="00C149D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Trwałe i łatwo dostępne kanały dystrybucji i wykorzystania treści projektu, ukierunkowane na IOB jako kluczowych pośredników w podnoszeniu kwalifikacji MŚP w kierunku transformacji P4.0.</w:t>
      </w:r>
    </w:p>
    <w:p w14:paraId="7EFEE1DD" w14:textId="1453DE78" w:rsidR="001B3277" w:rsidRPr="00C149D5" w:rsidRDefault="001B3277" w:rsidP="00C149D5">
      <w:p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Dla IOB, które rozważają wzmocnienie swoich wewnętrznych zdolności i kompetencji w zakresie usług wsparcia biznesowego </w:t>
      </w:r>
      <w:r w:rsidR="000B2AB8" w:rsidRPr="00C149D5">
        <w:rPr>
          <w:sz w:val="24"/>
          <w:szCs w:val="24"/>
        </w:rPr>
        <w:t xml:space="preserve">w kontekście </w:t>
      </w:r>
      <w:r w:rsidRPr="00C149D5">
        <w:rPr>
          <w:sz w:val="24"/>
          <w:szCs w:val="24"/>
        </w:rPr>
        <w:t>P4.0, konsorcjum Boost4BSO zaleca:</w:t>
      </w:r>
    </w:p>
    <w:p w14:paraId="132BD62C" w14:textId="116BF193" w:rsidR="001B3277" w:rsidRPr="00C149D5" w:rsidRDefault="001B3277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Tworzenie partnerstw z dostawcami usług i technologii </w:t>
      </w:r>
      <w:r w:rsidR="00214AF1" w:rsidRPr="00C149D5">
        <w:rPr>
          <w:sz w:val="24"/>
          <w:szCs w:val="24"/>
        </w:rPr>
        <w:t>P</w:t>
      </w:r>
      <w:r w:rsidRPr="00C149D5">
        <w:rPr>
          <w:sz w:val="24"/>
          <w:szCs w:val="24"/>
        </w:rPr>
        <w:t>4.0 w celu zdefiniowania uzupełniających się pakietów kompetencji, które można zastosować w usługach dla MŚP.</w:t>
      </w:r>
    </w:p>
    <w:p w14:paraId="13C40544" w14:textId="774EB2D8" w:rsidR="001B3277" w:rsidRPr="00C149D5" w:rsidRDefault="001B3277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Przejście z poziomu misyjnego na aktywne </w:t>
      </w:r>
      <w:r w:rsidR="000B2AB8" w:rsidRPr="00C149D5">
        <w:rPr>
          <w:sz w:val="24"/>
          <w:szCs w:val="24"/>
        </w:rPr>
        <w:t xml:space="preserve">działania przejawiające się m.in. </w:t>
      </w:r>
      <w:r w:rsidRPr="00C149D5">
        <w:rPr>
          <w:sz w:val="24"/>
          <w:szCs w:val="24"/>
        </w:rPr>
        <w:t>organizowanie</w:t>
      </w:r>
      <w:r w:rsidR="000B2AB8" w:rsidRPr="00C149D5">
        <w:rPr>
          <w:sz w:val="24"/>
          <w:szCs w:val="24"/>
        </w:rPr>
        <w:t>m</w:t>
      </w:r>
      <w:r w:rsidRPr="00C149D5">
        <w:rPr>
          <w:sz w:val="24"/>
          <w:szCs w:val="24"/>
        </w:rPr>
        <w:t xml:space="preserve"> spotka</w:t>
      </w:r>
      <w:r w:rsidR="000B2AB8" w:rsidRPr="00C149D5">
        <w:rPr>
          <w:sz w:val="24"/>
          <w:szCs w:val="24"/>
        </w:rPr>
        <w:t xml:space="preserve">ń, podczas których </w:t>
      </w:r>
      <w:r w:rsidRPr="00C149D5">
        <w:rPr>
          <w:sz w:val="24"/>
          <w:szCs w:val="24"/>
        </w:rPr>
        <w:t>na</w:t>
      </w:r>
      <w:r w:rsidR="000B2AB8" w:rsidRPr="00C149D5">
        <w:rPr>
          <w:sz w:val="24"/>
          <w:szCs w:val="24"/>
        </w:rPr>
        <w:t>stąpi w</w:t>
      </w:r>
      <w:r w:rsidRPr="00C149D5">
        <w:rPr>
          <w:sz w:val="24"/>
          <w:szCs w:val="24"/>
        </w:rPr>
        <w:t>ymian</w:t>
      </w:r>
      <w:r w:rsidR="000B2AB8" w:rsidRPr="00C149D5">
        <w:rPr>
          <w:sz w:val="24"/>
          <w:szCs w:val="24"/>
        </w:rPr>
        <w:t>a</w:t>
      </w:r>
      <w:r w:rsidRPr="00C149D5">
        <w:rPr>
          <w:sz w:val="24"/>
          <w:szCs w:val="24"/>
        </w:rPr>
        <w:t xml:space="preserve"> najlepszych praktyk </w:t>
      </w:r>
      <w:r w:rsidR="000B2AB8" w:rsidRPr="00C149D5">
        <w:rPr>
          <w:sz w:val="24"/>
          <w:szCs w:val="24"/>
        </w:rPr>
        <w:t xml:space="preserve">oraz </w:t>
      </w:r>
      <w:r w:rsidRPr="00C149D5">
        <w:rPr>
          <w:sz w:val="24"/>
          <w:szCs w:val="24"/>
        </w:rPr>
        <w:t>spotka</w:t>
      </w:r>
      <w:r w:rsidR="000B2AB8" w:rsidRPr="00C149D5">
        <w:rPr>
          <w:sz w:val="24"/>
          <w:szCs w:val="24"/>
        </w:rPr>
        <w:t xml:space="preserve">ń </w:t>
      </w:r>
      <w:r w:rsidRPr="00C149D5">
        <w:rPr>
          <w:sz w:val="24"/>
          <w:szCs w:val="24"/>
        </w:rPr>
        <w:t>biznesow</w:t>
      </w:r>
      <w:r w:rsidR="000B2AB8" w:rsidRPr="00C149D5">
        <w:rPr>
          <w:sz w:val="24"/>
          <w:szCs w:val="24"/>
        </w:rPr>
        <w:t>ych</w:t>
      </w:r>
      <w:r w:rsidRPr="00C149D5">
        <w:rPr>
          <w:sz w:val="24"/>
          <w:szCs w:val="24"/>
        </w:rPr>
        <w:t xml:space="preserve"> między MŚP a dostawcami usług i technologii </w:t>
      </w:r>
      <w:r w:rsidR="00214AF1" w:rsidRPr="00C149D5">
        <w:rPr>
          <w:sz w:val="24"/>
          <w:szCs w:val="24"/>
        </w:rPr>
        <w:t>P</w:t>
      </w:r>
      <w:r w:rsidRPr="00C149D5">
        <w:rPr>
          <w:sz w:val="24"/>
          <w:szCs w:val="24"/>
        </w:rPr>
        <w:t>4.0.</w:t>
      </w:r>
    </w:p>
    <w:p w14:paraId="620ACCC8" w14:textId="4FCFA979" w:rsidR="001B3277" w:rsidRPr="00C149D5" w:rsidRDefault="001B3277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 xml:space="preserve">Zdefiniowanie, we współpracy z dostawcami usług i technologii </w:t>
      </w:r>
      <w:r w:rsidR="00214AF1" w:rsidRPr="00C149D5">
        <w:rPr>
          <w:sz w:val="24"/>
          <w:szCs w:val="24"/>
        </w:rPr>
        <w:t>P</w:t>
      </w:r>
      <w:r w:rsidRPr="00C149D5">
        <w:rPr>
          <w:sz w:val="24"/>
          <w:szCs w:val="24"/>
        </w:rPr>
        <w:t xml:space="preserve">4.0, zestawu rozwiązań </w:t>
      </w:r>
      <w:r w:rsidR="00214AF1" w:rsidRPr="00C149D5">
        <w:rPr>
          <w:sz w:val="24"/>
          <w:szCs w:val="24"/>
        </w:rPr>
        <w:t>P</w:t>
      </w:r>
      <w:r w:rsidRPr="00C149D5">
        <w:rPr>
          <w:sz w:val="24"/>
          <w:szCs w:val="24"/>
        </w:rPr>
        <w:t>4.0, które można łatwo zaprezentować podczas warsztatów, szkoleń i spotkań dla określonych grup MŚP.</w:t>
      </w:r>
    </w:p>
    <w:p w14:paraId="535EEEA5" w14:textId="7CCDD93E" w:rsidR="001B3277" w:rsidRPr="00C149D5" w:rsidRDefault="001B3277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Utworzenie zestawu narzędzi za pomocą prostych instrumentów, które będą pomocne na etapie audytu, doradczym i szkoleniowym oraz  przygotowania projektu.</w:t>
      </w:r>
      <w:r w:rsidR="00214AF1" w:rsidRPr="00C149D5">
        <w:rPr>
          <w:sz w:val="24"/>
          <w:szCs w:val="24"/>
        </w:rPr>
        <w:t xml:space="preserve"> Zaleca się </w:t>
      </w:r>
      <w:r w:rsidRPr="00C149D5">
        <w:rPr>
          <w:sz w:val="24"/>
          <w:szCs w:val="24"/>
        </w:rPr>
        <w:t xml:space="preserve"> </w:t>
      </w:r>
      <w:r w:rsidR="00214AF1" w:rsidRPr="00C149D5">
        <w:rPr>
          <w:sz w:val="24"/>
          <w:szCs w:val="24"/>
        </w:rPr>
        <w:t>s</w:t>
      </w:r>
      <w:r w:rsidRPr="00C149D5">
        <w:rPr>
          <w:sz w:val="24"/>
          <w:szCs w:val="24"/>
        </w:rPr>
        <w:t>korzysta</w:t>
      </w:r>
      <w:r w:rsidR="00214AF1" w:rsidRPr="00C149D5">
        <w:rPr>
          <w:sz w:val="24"/>
          <w:szCs w:val="24"/>
        </w:rPr>
        <w:t>nie</w:t>
      </w:r>
      <w:r w:rsidRPr="00C149D5">
        <w:rPr>
          <w:sz w:val="24"/>
          <w:szCs w:val="24"/>
        </w:rPr>
        <w:t xml:space="preserve"> z doświadczeń innych </w:t>
      </w:r>
      <w:r w:rsidR="00214AF1" w:rsidRPr="00C149D5">
        <w:rPr>
          <w:sz w:val="24"/>
          <w:szCs w:val="24"/>
        </w:rPr>
        <w:t xml:space="preserve">IOB w celu </w:t>
      </w:r>
      <w:r w:rsidRPr="00C149D5">
        <w:rPr>
          <w:sz w:val="24"/>
          <w:szCs w:val="24"/>
        </w:rPr>
        <w:t>wzbogac</w:t>
      </w:r>
      <w:r w:rsidR="00214AF1" w:rsidRPr="00C149D5">
        <w:rPr>
          <w:sz w:val="24"/>
          <w:szCs w:val="24"/>
        </w:rPr>
        <w:t>enia</w:t>
      </w:r>
      <w:r w:rsidRPr="00C149D5">
        <w:rPr>
          <w:sz w:val="24"/>
          <w:szCs w:val="24"/>
        </w:rPr>
        <w:t xml:space="preserve"> te</w:t>
      </w:r>
      <w:r w:rsidR="00214AF1" w:rsidRPr="00C149D5">
        <w:rPr>
          <w:sz w:val="24"/>
          <w:szCs w:val="24"/>
        </w:rPr>
        <w:t>go</w:t>
      </w:r>
      <w:r w:rsidRPr="00C149D5">
        <w:rPr>
          <w:sz w:val="24"/>
          <w:szCs w:val="24"/>
        </w:rPr>
        <w:t xml:space="preserve"> zestaw</w:t>
      </w:r>
      <w:r w:rsidR="00214AF1" w:rsidRPr="00C149D5">
        <w:rPr>
          <w:sz w:val="24"/>
          <w:szCs w:val="24"/>
        </w:rPr>
        <w:t>u</w:t>
      </w:r>
      <w:r w:rsidRPr="00C149D5">
        <w:rPr>
          <w:sz w:val="24"/>
          <w:szCs w:val="24"/>
        </w:rPr>
        <w:t xml:space="preserve"> o sprawdzone </w:t>
      </w:r>
      <w:r w:rsidR="00214AF1" w:rsidRPr="00C149D5">
        <w:rPr>
          <w:sz w:val="24"/>
          <w:szCs w:val="24"/>
        </w:rPr>
        <w:t xml:space="preserve">instrumenty </w:t>
      </w:r>
      <w:r w:rsidRPr="00C149D5">
        <w:rPr>
          <w:sz w:val="24"/>
          <w:szCs w:val="24"/>
        </w:rPr>
        <w:t xml:space="preserve">. </w:t>
      </w:r>
    </w:p>
    <w:p w14:paraId="7BF60F8C" w14:textId="77777777" w:rsidR="001B3277" w:rsidRPr="00C149D5" w:rsidRDefault="001B3277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Tworzenie demonstratorów i obiektów testowych, umożliwiających pracownikom MŚP doświadczanie i testowanie praktycznych zastosowań.</w:t>
      </w:r>
    </w:p>
    <w:p w14:paraId="29BF655F" w14:textId="520EDC19" w:rsidR="001B3277" w:rsidRPr="00C149D5" w:rsidRDefault="001B3277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Rozpocz</w:t>
      </w:r>
      <w:r w:rsidR="00214AF1" w:rsidRPr="00C149D5">
        <w:rPr>
          <w:sz w:val="24"/>
          <w:szCs w:val="24"/>
        </w:rPr>
        <w:t xml:space="preserve">ęcie </w:t>
      </w:r>
      <w:r w:rsidR="000B2AB8" w:rsidRPr="00C149D5">
        <w:rPr>
          <w:sz w:val="24"/>
          <w:szCs w:val="24"/>
        </w:rPr>
        <w:t xml:space="preserve">działań </w:t>
      </w:r>
      <w:r w:rsidRPr="00C149D5">
        <w:rPr>
          <w:sz w:val="24"/>
          <w:szCs w:val="24"/>
        </w:rPr>
        <w:t>od ustalenia programu stopniowego podejścia</w:t>
      </w:r>
      <w:r w:rsidR="000B2AB8" w:rsidRPr="00C149D5">
        <w:rPr>
          <w:sz w:val="24"/>
          <w:szCs w:val="24"/>
        </w:rPr>
        <w:t>,</w:t>
      </w:r>
      <w:r w:rsidRPr="00C149D5">
        <w:rPr>
          <w:sz w:val="24"/>
          <w:szCs w:val="24"/>
        </w:rPr>
        <w:t xml:space="preserve"> opartego na małych projektach, które można skalować po osiągnięciu pozytywnych rezultatów.</w:t>
      </w:r>
    </w:p>
    <w:p w14:paraId="2EA0BC90" w14:textId="18BFBB0C" w:rsidR="001B3277" w:rsidRPr="00C149D5" w:rsidRDefault="00214AF1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Ciągłego</w:t>
      </w:r>
      <w:r w:rsidR="001B3277" w:rsidRPr="00C149D5">
        <w:rPr>
          <w:sz w:val="24"/>
          <w:szCs w:val="24"/>
        </w:rPr>
        <w:t xml:space="preserve"> słucha</w:t>
      </w:r>
      <w:r w:rsidRPr="00C149D5">
        <w:rPr>
          <w:sz w:val="24"/>
          <w:szCs w:val="24"/>
        </w:rPr>
        <w:t>nia</w:t>
      </w:r>
      <w:r w:rsidR="001B3277" w:rsidRPr="00C149D5">
        <w:rPr>
          <w:sz w:val="24"/>
          <w:szCs w:val="24"/>
        </w:rPr>
        <w:t xml:space="preserve"> potrzeb MŚP. </w:t>
      </w:r>
    </w:p>
    <w:p w14:paraId="676EABFD" w14:textId="212FFEEF" w:rsidR="001B3277" w:rsidRPr="00C149D5" w:rsidRDefault="000B2AB8" w:rsidP="00C149D5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W</w:t>
      </w:r>
      <w:r w:rsidR="001B3277" w:rsidRPr="00C149D5">
        <w:rPr>
          <w:sz w:val="24"/>
          <w:szCs w:val="24"/>
        </w:rPr>
        <w:t>gląd</w:t>
      </w:r>
      <w:r w:rsidR="00EE4198" w:rsidRPr="00C149D5">
        <w:rPr>
          <w:sz w:val="24"/>
          <w:szCs w:val="24"/>
        </w:rPr>
        <w:t>u</w:t>
      </w:r>
      <w:r w:rsidRPr="00C149D5">
        <w:rPr>
          <w:sz w:val="24"/>
          <w:szCs w:val="24"/>
        </w:rPr>
        <w:t xml:space="preserve"> </w:t>
      </w:r>
      <w:r w:rsidR="001B3277" w:rsidRPr="00C149D5">
        <w:rPr>
          <w:sz w:val="24"/>
          <w:szCs w:val="24"/>
        </w:rPr>
        <w:t xml:space="preserve">w publiczne instrumenty wsparcia finansujące projekty </w:t>
      </w:r>
      <w:r w:rsidR="00214AF1" w:rsidRPr="00C149D5">
        <w:rPr>
          <w:sz w:val="24"/>
          <w:szCs w:val="24"/>
        </w:rPr>
        <w:t>P</w:t>
      </w:r>
      <w:r w:rsidR="001B3277" w:rsidRPr="00C149D5">
        <w:rPr>
          <w:sz w:val="24"/>
          <w:szCs w:val="24"/>
        </w:rPr>
        <w:t>4.0 i wykorzyst</w:t>
      </w:r>
      <w:r w:rsidR="00214AF1" w:rsidRPr="00C149D5">
        <w:rPr>
          <w:sz w:val="24"/>
          <w:szCs w:val="24"/>
        </w:rPr>
        <w:t>ania</w:t>
      </w:r>
      <w:r w:rsidR="001B3277" w:rsidRPr="00C149D5">
        <w:rPr>
          <w:sz w:val="24"/>
          <w:szCs w:val="24"/>
        </w:rPr>
        <w:t xml:space="preserve"> informacj</w:t>
      </w:r>
      <w:r w:rsidR="00214AF1" w:rsidRPr="00C149D5">
        <w:rPr>
          <w:sz w:val="24"/>
          <w:szCs w:val="24"/>
        </w:rPr>
        <w:t>i na ich temat</w:t>
      </w:r>
      <w:r w:rsidR="001B3277" w:rsidRPr="00C149D5">
        <w:rPr>
          <w:sz w:val="24"/>
          <w:szCs w:val="24"/>
        </w:rPr>
        <w:t xml:space="preserve"> podczas spotkań z MŚP.</w:t>
      </w:r>
    </w:p>
    <w:p w14:paraId="4F458CC0" w14:textId="7546530E" w:rsidR="001F7AE4" w:rsidRDefault="00C53BB7" w:rsidP="00C149D5">
      <w:pPr>
        <w:spacing w:line="240" w:lineRule="auto"/>
        <w:jc w:val="both"/>
        <w:rPr>
          <w:sz w:val="24"/>
          <w:szCs w:val="24"/>
        </w:rPr>
      </w:pPr>
      <w:r w:rsidRPr="00C149D5">
        <w:rPr>
          <w:sz w:val="24"/>
          <w:szCs w:val="24"/>
        </w:rPr>
        <w:t>Zainteresowany? Sprawdź postępy projektu Boost4BSO, a następnie skorzystaj z kompleksowego zestawu narzędzi:</w:t>
      </w:r>
      <w:r w:rsidR="00C149D5">
        <w:rPr>
          <w:sz w:val="24"/>
          <w:szCs w:val="24"/>
        </w:rPr>
        <w:t xml:space="preserve"> </w:t>
      </w:r>
    </w:p>
    <w:p w14:paraId="25ED39C5" w14:textId="697A6002" w:rsidR="004163C1" w:rsidRPr="004163C1" w:rsidRDefault="004163C1" w:rsidP="004163C1">
      <w:pPr>
        <w:spacing w:line="240" w:lineRule="auto"/>
        <w:rPr>
          <w:rFonts w:cstheme="minorHAnsi"/>
          <w:sz w:val="24"/>
          <w:szCs w:val="24"/>
        </w:rPr>
      </w:pPr>
      <w:r w:rsidRPr="00872CDD">
        <w:rPr>
          <w:sz w:val="24"/>
          <w:szCs w:val="24"/>
        </w:rPr>
        <w:t>https://www.interreg-central.eu/Content.Node/Boost4BSO.html</w:t>
      </w:r>
    </w:p>
    <w:sectPr w:rsidR="004163C1" w:rsidRPr="004163C1" w:rsidSect="003B5294">
      <w:headerReference w:type="default" r:id="rId8"/>
      <w:footerReference w:type="default" r:id="rId9"/>
      <w:pgSz w:w="11906" w:h="16838"/>
      <w:pgMar w:top="1218" w:right="1417" w:bottom="1843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3F5E" w14:textId="77777777" w:rsidR="001D5E74" w:rsidRDefault="001D5E74" w:rsidP="00CB5B13">
      <w:pPr>
        <w:spacing w:after="0" w:line="240" w:lineRule="auto"/>
      </w:pPr>
      <w:r>
        <w:separator/>
      </w:r>
    </w:p>
  </w:endnote>
  <w:endnote w:type="continuationSeparator" w:id="0">
    <w:p w14:paraId="1ACC91AC" w14:textId="77777777" w:rsidR="001D5E74" w:rsidRDefault="001D5E74" w:rsidP="00CB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6D0C" w14:textId="60E32347" w:rsidR="00CB5B13" w:rsidRPr="00CB5B13" w:rsidRDefault="00CB5B13" w:rsidP="00CB5B13">
    <w:pPr>
      <w:pStyle w:val="Stopka"/>
      <w:jc w:val="center"/>
      <w:rPr>
        <w:color w:val="808080" w:themeColor="background1" w:themeShade="80"/>
        <w:sz w:val="20"/>
        <w:szCs w:val="20"/>
      </w:rPr>
    </w:pPr>
    <w:r w:rsidRPr="00CB5B13">
      <w:rPr>
        <w:rFonts w:eastAsia="Times New Roman" w:cstheme="minorHAnsi"/>
        <w:color w:val="808080" w:themeColor="background1" w:themeShade="80"/>
        <w:sz w:val="20"/>
        <w:szCs w:val="20"/>
      </w:rPr>
      <w:t>Projekt Boost4BSO, finansowany jest w ramach Programu INTERREG Central Europe na podstawie umowy nr. CR1644.. Budżet projektu wynosi 972.160 Euro (w tym dofinansowanie z Europejskiego Funduszu Rozwoju Regionalnego w wysokości 793.470 Euro), a czas trwania projektu to 04/2020 –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7950" w14:textId="77777777" w:rsidR="001D5E74" w:rsidRDefault="001D5E74" w:rsidP="00CB5B13">
      <w:pPr>
        <w:spacing w:after="0" w:line="240" w:lineRule="auto"/>
      </w:pPr>
      <w:r>
        <w:separator/>
      </w:r>
    </w:p>
  </w:footnote>
  <w:footnote w:type="continuationSeparator" w:id="0">
    <w:p w14:paraId="32894FD0" w14:textId="77777777" w:rsidR="001D5E74" w:rsidRDefault="001D5E74" w:rsidP="00CB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92A5" w14:textId="77777777" w:rsidR="00CB5B13" w:rsidRPr="00C8321B" w:rsidRDefault="00CB5B13" w:rsidP="00CB5B13">
    <w:pPr>
      <w:pStyle w:val="Nagwek"/>
      <w:jc w:val="center"/>
    </w:pPr>
    <w:r w:rsidRPr="004C7AA1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E30C087" wp14:editId="4F56C54C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00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D6582" w14:textId="77777777" w:rsidR="00CB5B13" w:rsidRDefault="00CB5B13" w:rsidP="00CB5B13">
    <w:r>
      <w:rPr>
        <w:noProof/>
        <w:lang w:val="cs-CZ" w:eastAsia="cs-CZ"/>
      </w:rPr>
      <w:drawing>
        <wp:inline distT="0" distB="0" distL="0" distR="0" wp14:anchorId="4EDBCEAC" wp14:editId="6194830F">
          <wp:extent cx="1809750" cy="781958"/>
          <wp:effectExtent l="0" t="0" r="0" b="0"/>
          <wp:docPr id="101" name="Obrázek 1" descr="C:\Users\Dagmar\Dropbox\AVO a AVO ops\CE BSO\Boost4BSO_loga\Boost4BS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\Dropbox\AVO a AVO ops\CE BSO\Boost4BSO_loga\Boost4BS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907" cy="78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974C9D7" wp14:editId="30700C75">
          <wp:simplePos x="0" y="0"/>
          <wp:positionH relativeFrom="column">
            <wp:posOffset>5642610</wp:posOffset>
          </wp:positionH>
          <wp:positionV relativeFrom="paragraph">
            <wp:posOffset>95885</wp:posOffset>
          </wp:positionV>
          <wp:extent cx="655320" cy="655320"/>
          <wp:effectExtent l="0" t="0" r="0" b="0"/>
          <wp:wrapNone/>
          <wp:docPr id="10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C1474" w14:textId="77777777" w:rsidR="00CB5B13" w:rsidRDefault="00CB5B13" w:rsidP="00CB5B13"/>
  <w:p w14:paraId="36F98A05" w14:textId="74A357E6" w:rsidR="00CB5B13" w:rsidRDefault="00FF72AE" w:rsidP="00FF72AE">
    <w:pPr>
      <w:tabs>
        <w:tab w:val="left" w:pos="1260"/>
      </w:tabs>
    </w:pPr>
    <w:r>
      <w:tab/>
    </w:r>
  </w:p>
  <w:p w14:paraId="2DC17FF6" w14:textId="77777777" w:rsidR="00CB5B13" w:rsidRDefault="00CB5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302"/>
    <w:multiLevelType w:val="hybridMultilevel"/>
    <w:tmpl w:val="E4D8C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B32"/>
    <w:multiLevelType w:val="hybridMultilevel"/>
    <w:tmpl w:val="F8A6B1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3592"/>
    <w:multiLevelType w:val="multilevel"/>
    <w:tmpl w:val="B1C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309FF"/>
    <w:multiLevelType w:val="hybridMultilevel"/>
    <w:tmpl w:val="7E54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343"/>
    <w:multiLevelType w:val="hybridMultilevel"/>
    <w:tmpl w:val="0C0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1E37B2"/>
    <w:multiLevelType w:val="multilevel"/>
    <w:tmpl w:val="E9E6D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6092C"/>
    <w:multiLevelType w:val="hybridMultilevel"/>
    <w:tmpl w:val="20B62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F95C85"/>
    <w:multiLevelType w:val="hybridMultilevel"/>
    <w:tmpl w:val="346A1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D2467"/>
    <w:multiLevelType w:val="hybridMultilevel"/>
    <w:tmpl w:val="5C2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56"/>
    <w:rsid w:val="000119E5"/>
    <w:rsid w:val="000172D3"/>
    <w:rsid w:val="00047136"/>
    <w:rsid w:val="000B2AB8"/>
    <w:rsid w:val="000C04AC"/>
    <w:rsid w:val="000D576A"/>
    <w:rsid w:val="000F5BAB"/>
    <w:rsid w:val="00120084"/>
    <w:rsid w:val="001B3277"/>
    <w:rsid w:val="001D5E74"/>
    <w:rsid w:val="001F6C7D"/>
    <w:rsid w:val="001F7AE4"/>
    <w:rsid w:val="00214AF1"/>
    <w:rsid w:val="00217D87"/>
    <w:rsid w:val="00234BDA"/>
    <w:rsid w:val="00267456"/>
    <w:rsid w:val="00284B09"/>
    <w:rsid w:val="002909AD"/>
    <w:rsid w:val="002F5FDD"/>
    <w:rsid w:val="0030113B"/>
    <w:rsid w:val="003159E4"/>
    <w:rsid w:val="003A3EFB"/>
    <w:rsid w:val="003B5294"/>
    <w:rsid w:val="003D4F6E"/>
    <w:rsid w:val="00405AD8"/>
    <w:rsid w:val="004163C1"/>
    <w:rsid w:val="00425A11"/>
    <w:rsid w:val="0042670C"/>
    <w:rsid w:val="00471557"/>
    <w:rsid w:val="00515138"/>
    <w:rsid w:val="005309E1"/>
    <w:rsid w:val="00555F54"/>
    <w:rsid w:val="00585E0F"/>
    <w:rsid w:val="005E41A6"/>
    <w:rsid w:val="005F38B3"/>
    <w:rsid w:val="006026C8"/>
    <w:rsid w:val="00622509"/>
    <w:rsid w:val="00631407"/>
    <w:rsid w:val="006743F4"/>
    <w:rsid w:val="00690749"/>
    <w:rsid w:val="00706FDC"/>
    <w:rsid w:val="007C7A1D"/>
    <w:rsid w:val="00803666"/>
    <w:rsid w:val="00872CDD"/>
    <w:rsid w:val="008A2657"/>
    <w:rsid w:val="008C4290"/>
    <w:rsid w:val="008D16A8"/>
    <w:rsid w:val="00904018"/>
    <w:rsid w:val="00950BE3"/>
    <w:rsid w:val="009D131A"/>
    <w:rsid w:val="009E5F09"/>
    <w:rsid w:val="009F21FD"/>
    <w:rsid w:val="00A123FA"/>
    <w:rsid w:val="00A55F8A"/>
    <w:rsid w:val="00AA1F59"/>
    <w:rsid w:val="00AB03E0"/>
    <w:rsid w:val="00B0079B"/>
    <w:rsid w:val="00B33B65"/>
    <w:rsid w:val="00B727B0"/>
    <w:rsid w:val="00B75A7F"/>
    <w:rsid w:val="00BB7675"/>
    <w:rsid w:val="00BC6964"/>
    <w:rsid w:val="00BD052D"/>
    <w:rsid w:val="00BD1497"/>
    <w:rsid w:val="00C031F1"/>
    <w:rsid w:val="00C149D5"/>
    <w:rsid w:val="00C17C61"/>
    <w:rsid w:val="00C53BB7"/>
    <w:rsid w:val="00C62674"/>
    <w:rsid w:val="00C678ED"/>
    <w:rsid w:val="00C8047A"/>
    <w:rsid w:val="00CA14E9"/>
    <w:rsid w:val="00CB5B13"/>
    <w:rsid w:val="00CC49CD"/>
    <w:rsid w:val="00D4077D"/>
    <w:rsid w:val="00D55D26"/>
    <w:rsid w:val="00D60A85"/>
    <w:rsid w:val="00D816D3"/>
    <w:rsid w:val="00D829DC"/>
    <w:rsid w:val="00D924D4"/>
    <w:rsid w:val="00DB4D56"/>
    <w:rsid w:val="00E06304"/>
    <w:rsid w:val="00E11C9E"/>
    <w:rsid w:val="00E555EB"/>
    <w:rsid w:val="00E62547"/>
    <w:rsid w:val="00E654BB"/>
    <w:rsid w:val="00E65E75"/>
    <w:rsid w:val="00EC00D2"/>
    <w:rsid w:val="00EC1CEC"/>
    <w:rsid w:val="00EE4198"/>
    <w:rsid w:val="00F36337"/>
    <w:rsid w:val="00F92790"/>
    <w:rsid w:val="00FB0630"/>
    <w:rsid w:val="00FB2E98"/>
    <w:rsid w:val="00FE21A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471F"/>
  <w15:chartTrackingRefBased/>
  <w15:docId w15:val="{6C5E0B4B-DC55-4DAF-B653-599143E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4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5B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B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5B1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13"/>
  </w:style>
  <w:style w:type="paragraph" w:styleId="Stopka">
    <w:name w:val="footer"/>
    <w:basedOn w:val="Normalny"/>
    <w:link w:val="StopkaZnak"/>
    <w:uiPriority w:val="99"/>
    <w:unhideWhenUsed/>
    <w:rsid w:val="00CB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13"/>
  </w:style>
  <w:style w:type="character" w:styleId="Odwoanieprzypisukocowego">
    <w:name w:val="endnote reference"/>
    <w:basedOn w:val="Domylnaczcionkaakapitu"/>
    <w:uiPriority w:val="99"/>
    <w:semiHidden/>
    <w:unhideWhenUsed/>
    <w:rsid w:val="00CB5B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3277"/>
    <w:rPr>
      <w:i/>
      <w:iCs/>
    </w:rPr>
  </w:style>
  <w:style w:type="table" w:styleId="Tabela-Siatka">
    <w:name w:val="Table Grid"/>
    <w:basedOn w:val="Standardowy"/>
    <w:uiPriority w:val="39"/>
    <w:rsid w:val="001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2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578C-D301-4003-BFC3-FA2DB08D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Ewa Dudzic</cp:lastModifiedBy>
  <cp:revision>13</cp:revision>
  <dcterms:created xsi:type="dcterms:W3CDTF">2020-05-27T12:35:00Z</dcterms:created>
  <dcterms:modified xsi:type="dcterms:W3CDTF">2020-05-28T17:31:00Z</dcterms:modified>
</cp:coreProperties>
</file>